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94934">
        <w:rPr>
          <w:rFonts w:ascii="Times New Roman" w:hAnsi="Times New Roman"/>
          <w:b/>
          <w:color w:val="000000"/>
          <w:sz w:val="24"/>
          <w:szCs w:val="24"/>
          <w:u w:val="single"/>
        </w:rPr>
        <w:t>T A R T A L O M:</w:t>
      </w:r>
    </w:p>
    <w:p w:rsidR="00A67240" w:rsidRPr="00C94934" w:rsidRDefault="00A67240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C1F6A" w:rsidRPr="00C949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</w:r>
      <w:r w:rsidRPr="00C94934">
        <w:rPr>
          <w:rFonts w:ascii="Times New Roman" w:hAnsi="Times New Roman"/>
          <w:color w:val="000000"/>
          <w:sz w:val="18"/>
          <w:szCs w:val="18"/>
        </w:rPr>
        <w:tab/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C94934">
        <w:rPr>
          <w:rFonts w:ascii="Times New Roman" w:hAnsi="Times New Roman"/>
          <w:color w:val="000000"/>
          <w:sz w:val="18"/>
          <w:szCs w:val="18"/>
        </w:rPr>
        <w:t>Old.</w:t>
      </w:r>
    </w:p>
    <w:p w:rsidR="005C1F6A" w:rsidRPr="00C949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spacing w:after="0" w:line="240" w:lineRule="auto"/>
        <w:rPr>
          <w:rFonts w:ascii="Times New Roman" w:hAnsi="Times New Roman"/>
          <w:color w:val="222222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>A Mosonmagyaróvári Rendőrkapitányság vezetőjének 2022. évi beszámolója a város közrendjének és közbiztonságának helyzetéről</w:t>
      </w:r>
      <w:r w:rsidRPr="00FF6834">
        <w:rPr>
          <w:rFonts w:ascii="Times New Roman" w:hAnsi="Times New Roman"/>
          <w:color w:val="000000"/>
          <w:sz w:val="18"/>
          <w:szCs w:val="18"/>
        </w:rPr>
        <w:tab/>
        <w:t xml:space="preserve">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41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Kt.    2                                  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FF6834">
        <w:rPr>
          <w:rFonts w:ascii="Times New Roman" w:hAnsi="Times New Roman"/>
          <w:color w:val="000000"/>
          <w:sz w:val="18"/>
          <w:szCs w:val="18"/>
        </w:rPr>
        <w:tab/>
      </w:r>
      <w:r w:rsidRPr="00FF6834">
        <w:rPr>
          <w:rFonts w:ascii="Times New Roman" w:hAnsi="Times New Roman"/>
          <w:color w:val="000000"/>
          <w:sz w:val="18"/>
          <w:szCs w:val="18"/>
        </w:rPr>
        <w:tab/>
      </w:r>
      <w:r w:rsidRPr="00FF6834">
        <w:rPr>
          <w:rFonts w:ascii="Times New Roman" w:hAnsi="Times New Roman"/>
          <w:color w:val="000000"/>
          <w:sz w:val="18"/>
          <w:szCs w:val="18"/>
        </w:rPr>
        <w:tab/>
      </w:r>
      <w:r w:rsidRPr="00FF6834">
        <w:rPr>
          <w:rFonts w:ascii="Times New Roman" w:hAnsi="Times New Roman"/>
          <w:color w:val="000000"/>
          <w:sz w:val="18"/>
          <w:szCs w:val="18"/>
        </w:rPr>
        <w:tab/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FF6834">
        <w:rPr>
          <w:rFonts w:ascii="Times New Roman" w:hAnsi="Times New Roman"/>
          <w:bCs/>
          <w:color w:val="000000"/>
          <w:sz w:val="18"/>
          <w:szCs w:val="18"/>
        </w:rPr>
        <w:t>A Mosonmagyaróvári Önkormányzati Rendészet és a Győr-Moson-Sopron Vármegyei Rendőr-főkapitányság között megkötött Együttműködési Megállapodás felülvizsgálata, 2022. évi tapasztalatai</w:t>
      </w:r>
      <w:r w:rsidRPr="00FF6834">
        <w:rPr>
          <w:rFonts w:ascii="Times New Roman" w:hAnsi="Times New Roman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42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Kt.  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FF6834">
        <w:rPr>
          <w:rFonts w:ascii="Times New Roman" w:hAnsi="Times New Roman"/>
          <w:color w:val="000000"/>
          <w:sz w:val="18"/>
          <w:szCs w:val="18"/>
        </w:rPr>
        <w:t>2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FF6834">
        <w:rPr>
          <w:rFonts w:ascii="Times New Roman" w:hAnsi="Times New Roman"/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Tájékoztató a Mosonmagyaróvári Katasztrófavédelmi Kirendeltség, valamint a Mosonmagyaróvári Hivatásos Tűzoltó-parancsnokság 2022. évi tevékenységéről</w:t>
      </w:r>
      <w:r w:rsidRPr="00FF6834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Pr="00FF683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>43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>2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eastAsia="Calibri" w:hAnsi="Times New Roman"/>
          <w:bCs/>
          <w:color w:val="000000"/>
          <w:sz w:val="18"/>
          <w:szCs w:val="18"/>
        </w:rPr>
        <w:t>A Volánbusz Zrt. 2022. évre vonatkozó beszámolója az autóbusszal végzett helyi személyszállítás közszolgáltatási tevékenységre vonatkozóa</w:t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>44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Beszámoló a Mosonmagyaróvári Önkormányzati Rendészet 2022. évi tevékenységéről</w:t>
      </w:r>
      <w:r>
        <w:rPr>
          <w:rFonts w:ascii="Times New Roman" w:hAnsi="Times New Roman"/>
          <w:bCs/>
          <w:sz w:val="18"/>
          <w:szCs w:val="18"/>
        </w:rPr>
        <w:t xml:space="preserve">                     </w:t>
      </w:r>
      <w:r>
        <w:rPr>
          <w:rFonts w:ascii="Times New Roman" w:hAnsi="Times New Roman"/>
          <w:color w:val="000000"/>
          <w:sz w:val="18"/>
          <w:szCs w:val="18"/>
        </w:rPr>
        <w:t>45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>Kt.     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  <w:tab w:val="left" w:pos="723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 xml:space="preserve">Beszámoló a </w:t>
      </w:r>
      <w:r w:rsidRPr="00FF6834">
        <w:rPr>
          <w:rFonts w:ascii="Times New Roman" w:hAnsi="Times New Roman"/>
          <w:sz w:val="18"/>
          <w:szCs w:val="18"/>
        </w:rPr>
        <w:t xml:space="preserve">Kis-Duna Polgárőr Egyesület 2022. évi tevékenységéről </w:t>
      </w:r>
      <w:r w:rsidRPr="00FF6834"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46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3</w:t>
      </w:r>
      <w:r w:rsidRPr="00FF68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Beszámoló a Hansági Múzeum 2022. évi tevékenységéről</w:t>
      </w:r>
      <w:r w:rsidRPr="00FF6834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</w:rPr>
        <w:t>47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Beszámoló a Családok Átmeneti Otthona működtetésére kötött ellátási szerződés 2022. évi végrehajtásáról</w:t>
      </w:r>
      <w:r w:rsidRPr="00FF6834">
        <w:rPr>
          <w:rFonts w:ascii="Times New Roman" w:hAnsi="Times New Roman"/>
          <w:sz w:val="18"/>
          <w:szCs w:val="18"/>
        </w:rPr>
        <w:t xml:space="preserve">        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48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3</w:t>
      </w:r>
      <w:r w:rsidRPr="00FF68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Beszámoló a Baptista Tevékeny Szeretet Misszió fenntartásában működő Új Esély Központ Mosonmagyaróvár szenvedélybetegek, valamint a pszichiátriai betegek nappali ellátásával kapcsolatos 2022. évi tevékenységéről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49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</w:t>
      </w:r>
      <w:r w:rsidRPr="00FF6834">
        <w:rPr>
          <w:rFonts w:ascii="Times New Roman" w:hAnsi="Times New Roman"/>
          <w:sz w:val="18"/>
          <w:szCs w:val="18"/>
        </w:rPr>
        <w:t xml:space="preserve">       </w:t>
      </w:r>
    </w:p>
    <w:p w:rsidR="005C1F6A" w:rsidRPr="00FF6834" w:rsidRDefault="005C1F6A" w:rsidP="005C1F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5C1F6A" w:rsidRPr="00FF6834" w:rsidRDefault="005C1F6A" w:rsidP="005C1F6A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Bírósági ülnökök 2023. évi választása</w:t>
      </w:r>
      <w:r w:rsidRPr="00FF6834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50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</w:t>
      </w:r>
      <w:r>
        <w:rPr>
          <w:rFonts w:ascii="Times New Roman" w:hAnsi="Times New Roman"/>
          <w:sz w:val="18"/>
          <w:szCs w:val="18"/>
        </w:rPr>
        <w:t>4</w:t>
      </w:r>
    </w:p>
    <w:p w:rsidR="005C1F6A" w:rsidRPr="00FF6834" w:rsidRDefault="005C1F6A" w:rsidP="005C1F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tabs>
          <w:tab w:val="left" w:pos="6804"/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 xml:space="preserve">Településrendezés: </w:t>
      </w:r>
      <w:r w:rsidRPr="00FF6834">
        <w:rPr>
          <w:rFonts w:ascii="Times New Roman" w:hAnsi="Times New Roman"/>
          <w:bCs/>
          <w:sz w:val="18"/>
          <w:szCs w:val="18"/>
        </w:rPr>
        <w:t>A településrendezési tervek módosítására (2023/1) érkezett kérelmek előzetes véleményezése</w:t>
      </w:r>
      <w:r w:rsidRPr="00FF6834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F6834">
        <w:rPr>
          <w:rFonts w:ascii="Times New Roman" w:hAnsi="Times New Roman"/>
          <w:sz w:val="18"/>
          <w:szCs w:val="18"/>
        </w:rPr>
        <w:tab/>
        <w:t xml:space="preserve">        </w:t>
      </w:r>
      <w:r>
        <w:rPr>
          <w:rFonts w:ascii="Times New Roman" w:hAnsi="Times New Roman"/>
          <w:sz w:val="18"/>
          <w:szCs w:val="18"/>
        </w:rPr>
        <w:t xml:space="preserve"> 5</w:t>
      </w:r>
      <w:r>
        <w:rPr>
          <w:rFonts w:ascii="Times New Roman" w:hAnsi="Times New Roman"/>
          <w:color w:val="000000"/>
          <w:sz w:val="18"/>
          <w:szCs w:val="18"/>
        </w:rPr>
        <w:t>1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5</w:t>
      </w: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</w:r>
      <w:r w:rsidRPr="00FF6834">
        <w:rPr>
          <w:rFonts w:ascii="Times New Roman" w:hAnsi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52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5</w:t>
      </w: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53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6</w:t>
      </w: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54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) </w:t>
      </w:r>
      <w:r w:rsidRPr="00FF6834">
        <w:rPr>
          <w:rFonts w:ascii="Times New Roman" w:hAnsi="Times New Roman"/>
          <w:sz w:val="18"/>
          <w:szCs w:val="18"/>
        </w:rPr>
        <w:t xml:space="preserve">Kt.     </w:t>
      </w:r>
      <w:r>
        <w:rPr>
          <w:rFonts w:ascii="Times New Roman" w:hAnsi="Times New Roman"/>
          <w:sz w:val="18"/>
          <w:szCs w:val="18"/>
        </w:rPr>
        <w:t>6</w:t>
      </w: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>Pályázat kiírása a Flesch Károly Közművelődési, Könyvtári, Kulturális és Városmarketing Közhasznú Nonprofit Korlátolt Felelősségű Társaság ügyvezetői munkakörének betöltésére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55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>Kt.     7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>Pályázat kiírása a SZOCIÁLIS FOGLALKOZTATÓ Szolgáltató és Kereskedelmi Közhasznú Nonprofit Korlátolt Felelősségű Társaság ügyvezetői munkakörének betöltésére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56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</w:t>
      </w:r>
      <w:r>
        <w:rPr>
          <w:rFonts w:ascii="Times New Roman" w:hAnsi="Times New Roman"/>
          <w:sz w:val="18"/>
          <w:szCs w:val="18"/>
        </w:rPr>
        <w:t xml:space="preserve"> 10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 xml:space="preserve">Tájékoztató </w:t>
      </w:r>
      <w:r w:rsidRPr="00FF6834">
        <w:rPr>
          <w:rFonts w:ascii="Times New Roman" w:hAnsi="Times New Roman"/>
          <w:sz w:val="18"/>
          <w:szCs w:val="18"/>
        </w:rPr>
        <w:t>pótelőirányzatokról 2023. január 1-jétől 2023. március 31-ig terjedő időszakra vonatkozóan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57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  </w:t>
      </w:r>
      <w:r>
        <w:rPr>
          <w:rFonts w:ascii="Times New Roman" w:hAnsi="Times New Roman"/>
          <w:sz w:val="18"/>
          <w:szCs w:val="18"/>
        </w:rPr>
        <w:t>12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bCs/>
          <w:sz w:val="18"/>
          <w:szCs w:val="18"/>
        </w:rPr>
        <w:t>Mosonmagyaróvár, Gorkij utcai park fejlesztése érdekében előirányzat-átcsoportosítás</w:t>
      </w:r>
      <w:r>
        <w:rPr>
          <w:rFonts w:ascii="Times New Roman" w:hAnsi="Times New Roman"/>
          <w:bCs/>
          <w:sz w:val="18"/>
          <w:szCs w:val="18"/>
        </w:rPr>
        <w:t xml:space="preserve">                       58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>13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en-US"/>
        </w:rPr>
      </w:pPr>
      <w:r w:rsidRPr="00FF6834"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Utólagos tájékoztatás elővásárlási jogról történő lemondásról (Mosonmagyaróvár belterület 5054 hrsz. - </w:t>
      </w:r>
      <w:r w:rsidRPr="00FF6834">
        <w:rPr>
          <w:rFonts w:ascii="Times New Roman" w:hAnsi="Times New Roman"/>
          <w:sz w:val="18"/>
          <w:szCs w:val="18"/>
        </w:rPr>
        <w:t>Bartók Béla u. 32.</w:t>
      </w:r>
      <w:r w:rsidRPr="00FF6834">
        <w:rPr>
          <w:rFonts w:ascii="Times New Roman" w:hAnsi="Times New Roman"/>
          <w:bCs/>
          <w:color w:val="000000"/>
          <w:sz w:val="18"/>
          <w:szCs w:val="18"/>
          <w:lang w:eastAsia="en-US"/>
        </w:rPr>
        <w:t>)</w:t>
      </w:r>
    </w:p>
    <w:p w:rsidR="005C1F6A" w:rsidRPr="00651572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  <w:lang w:eastAsia="en-US"/>
        </w:rPr>
      </w:pPr>
      <w:r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59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  </w:t>
      </w:r>
      <w:r>
        <w:rPr>
          <w:rFonts w:ascii="Times New Roman" w:hAnsi="Times New Roman"/>
          <w:sz w:val="18"/>
          <w:szCs w:val="18"/>
        </w:rPr>
        <w:t>13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>Alapítványok támogatása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60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13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eastAsia="en-US"/>
        </w:rPr>
      </w:pPr>
      <w:r w:rsidRPr="00FF6834">
        <w:rPr>
          <w:rFonts w:ascii="Times New Roman" w:hAnsi="Times New Roman"/>
          <w:bCs/>
          <w:color w:val="000000"/>
          <w:sz w:val="18"/>
          <w:szCs w:val="18"/>
          <w:lang w:eastAsia="en-US"/>
        </w:rPr>
        <w:t>Döntés részletfizetési kérelemről</w:t>
      </w:r>
      <w:r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6</w:t>
      </w:r>
      <w:r>
        <w:rPr>
          <w:rFonts w:ascii="Times New Roman" w:hAnsi="Times New Roman"/>
          <w:color w:val="000000"/>
          <w:sz w:val="18"/>
          <w:szCs w:val="18"/>
        </w:rPr>
        <w:t>1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>15</w:t>
      </w: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FF6834">
        <w:rPr>
          <w:rFonts w:ascii="Times New Roman" w:hAnsi="Times New Roman"/>
          <w:bCs/>
          <w:color w:val="000000"/>
          <w:sz w:val="18"/>
          <w:szCs w:val="18"/>
          <w:lang w:eastAsia="en-US"/>
        </w:rPr>
        <w:t>„Mosonmagyaróvárért Emlékérem” díj adományozása</w:t>
      </w:r>
      <w:r>
        <w:rPr>
          <w:rFonts w:ascii="Times New Roman" w:hAnsi="Times New Roman"/>
          <w:bCs/>
          <w:color w:val="000000"/>
          <w:sz w:val="18"/>
          <w:szCs w:val="18"/>
          <w:lang w:eastAsia="en-US"/>
        </w:rPr>
        <w:t xml:space="preserve">                                                                          62</w:t>
      </w:r>
      <w:r w:rsidRPr="00FF6834">
        <w:rPr>
          <w:rFonts w:ascii="Times New Roman" w:hAnsi="Times New Roman"/>
          <w:color w:val="000000"/>
          <w:sz w:val="18"/>
          <w:szCs w:val="18"/>
        </w:rPr>
        <w:t xml:space="preserve">/2023. </w:t>
      </w:r>
      <w:r>
        <w:rPr>
          <w:rFonts w:ascii="Times New Roman" w:hAnsi="Times New Roman"/>
          <w:color w:val="000000"/>
          <w:sz w:val="18"/>
          <w:szCs w:val="18"/>
        </w:rPr>
        <w:t>(IV.27.</w:t>
      </w:r>
      <w:r w:rsidRPr="00FF6834">
        <w:rPr>
          <w:rFonts w:ascii="Times New Roman" w:hAnsi="Times New Roman"/>
          <w:color w:val="000000"/>
          <w:sz w:val="18"/>
          <w:szCs w:val="18"/>
        </w:rPr>
        <w:t>)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F6834">
        <w:rPr>
          <w:rFonts w:ascii="Times New Roman" w:hAnsi="Times New Roman"/>
          <w:sz w:val="18"/>
          <w:szCs w:val="18"/>
        </w:rPr>
        <w:t xml:space="preserve">Kt.   </w:t>
      </w:r>
      <w:r>
        <w:rPr>
          <w:rFonts w:ascii="Times New Roman" w:hAnsi="Times New Roman"/>
          <w:sz w:val="18"/>
          <w:szCs w:val="18"/>
        </w:rPr>
        <w:t>15</w:t>
      </w:r>
    </w:p>
    <w:p w:rsidR="005C1F6A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5C1F6A" w:rsidRPr="00FF6834" w:rsidRDefault="005C1F6A" w:rsidP="005C1F6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6834">
        <w:rPr>
          <w:rFonts w:ascii="Times New Roman" w:hAnsi="Times New Roman"/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16</w:t>
      </w:r>
    </w:p>
    <w:p w:rsidR="00C94934" w:rsidRDefault="00C94934" w:rsidP="001F29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5F5E" w:rsidRPr="00075F5E" w:rsidRDefault="00075F5E" w:rsidP="00075F5E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A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</w:t>
      </w: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április</w:t>
      </w: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7</w:t>
      </w:r>
      <w:r w:rsidRPr="00075F5E">
        <w:rPr>
          <w:rFonts w:ascii="Times New Roman" w:hAnsi="Times New Roman"/>
          <w:b/>
          <w:color w:val="000000"/>
          <w:sz w:val="24"/>
          <w:szCs w:val="24"/>
          <w:u w:val="single"/>
        </w:rPr>
        <w:t>-i képviselő-testületi ülésen hozott határozatok</w:t>
      </w:r>
    </w:p>
    <w:p w:rsidR="00075F5E" w:rsidRDefault="00075F5E" w:rsidP="001F29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84357" w:rsidRDefault="00E81D74" w:rsidP="001F29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Pr="00C4686D">
        <w:rPr>
          <w:rFonts w:ascii="Times New Roman" w:hAnsi="Times New Roman"/>
          <w:sz w:val="24"/>
          <w:szCs w:val="24"/>
        </w:rPr>
        <w:t>:</w:t>
      </w:r>
      <w:r w:rsidRPr="00B67D80">
        <w:rPr>
          <w:b/>
        </w:rPr>
        <w:t xml:space="preserve"> </w:t>
      </w:r>
      <w:r w:rsidR="001F2974" w:rsidRPr="001F2974">
        <w:rPr>
          <w:rFonts w:ascii="Times New Roman" w:hAnsi="Times New Roman"/>
          <w:b/>
          <w:sz w:val="24"/>
          <w:szCs w:val="24"/>
        </w:rPr>
        <w:t>A Mosonmagyaróvári Rendőrkapitányság vezetőjének 2022. évi beszámolója a város közrendjének és közbiztonságának helyzetéről</w:t>
      </w:r>
    </w:p>
    <w:p w:rsidR="008E751F" w:rsidRDefault="008E751F" w:rsidP="008E75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2974" w:rsidRPr="001F2974" w:rsidRDefault="001F2974" w:rsidP="001F2974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41</w:t>
      </w:r>
      <w:r w:rsidRPr="001F2974">
        <w:rPr>
          <w:rFonts w:ascii="Times New Roman" w:eastAsia="Calibri" w:hAnsi="Times New Roman"/>
          <w:b/>
          <w:sz w:val="24"/>
          <w:szCs w:val="24"/>
        </w:rPr>
        <w:t>/2023. (IV.27.) Kt. határozat</w:t>
      </w:r>
    </w:p>
    <w:p w:rsidR="001F2974" w:rsidRPr="001F2974" w:rsidRDefault="001F2974" w:rsidP="001F297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F2974" w:rsidRPr="001F2974" w:rsidRDefault="001F2974" w:rsidP="001F2974">
      <w:pPr>
        <w:spacing w:after="0" w:line="240" w:lineRule="auto"/>
        <w:ind w:left="540"/>
        <w:jc w:val="both"/>
        <w:rPr>
          <w:rFonts w:ascii="Times New Roman" w:eastAsia="Calibri" w:hAnsi="Times New Roman"/>
          <w:sz w:val="24"/>
          <w:szCs w:val="24"/>
        </w:rPr>
      </w:pPr>
      <w:r w:rsidRPr="001F2974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a Mosonmagyaróvári Rendőrkapitányság 2022. évi tevékenységét értékelő beszámolót az előterjesztés szerinti tartalommal elfogadja. </w:t>
      </w:r>
    </w:p>
    <w:p w:rsidR="00FD319F" w:rsidRDefault="00FD319F" w:rsidP="001F297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319F" w:rsidRDefault="00FD319F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319F" w:rsidRDefault="00FD319F" w:rsidP="001F2974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1F2974" w:rsidRPr="001F2974">
        <w:rPr>
          <w:b/>
          <w:bCs/>
          <w:color w:val="000000"/>
        </w:rPr>
        <w:t>A Mosonmagyaróvári Önkormányzati Rendészet és a Győr-Moson-Sopron Vármegyei Rendőr-főkapitányság között megkötött Együttműködési Megállapodás felülvizsgálata, 2022. évi tapasztalatai</w:t>
      </w:r>
    </w:p>
    <w:p w:rsidR="00FD319F" w:rsidRDefault="00FD319F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2974" w:rsidRPr="001F2974" w:rsidRDefault="001F2974" w:rsidP="001F2974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42</w:t>
      </w:r>
      <w:r w:rsidRPr="001F2974">
        <w:rPr>
          <w:rFonts w:ascii="Times New Roman" w:eastAsia="Calibri" w:hAnsi="Times New Roman"/>
          <w:b/>
          <w:sz w:val="24"/>
          <w:szCs w:val="24"/>
        </w:rPr>
        <w:t>/2023. (IV.27.)</w:t>
      </w:r>
      <w:r w:rsidRPr="001F2974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1F2974">
        <w:rPr>
          <w:rFonts w:ascii="Times New Roman" w:eastAsia="Calibri" w:hAnsi="Times New Roman"/>
          <w:b/>
          <w:sz w:val="24"/>
          <w:szCs w:val="24"/>
        </w:rPr>
        <w:t>Kt. határozat</w:t>
      </w:r>
    </w:p>
    <w:p w:rsidR="001F2974" w:rsidRPr="001F2974" w:rsidRDefault="001F2974" w:rsidP="001F2974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</w:rPr>
      </w:pPr>
    </w:p>
    <w:p w:rsidR="001F2974" w:rsidRPr="001F2974" w:rsidRDefault="001F2974" w:rsidP="001F2974">
      <w:pPr>
        <w:numPr>
          <w:ilvl w:val="0"/>
          <w:numId w:val="13"/>
        </w:numPr>
        <w:tabs>
          <w:tab w:val="left" w:pos="708"/>
          <w:tab w:val="center" w:pos="993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974">
        <w:rPr>
          <w:rFonts w:ascii="Times New Roman" w:eastAsia="Calibri" w:hAnsi="Times New Roman"/>
          <w:sz w:val="24"/>
          <w:szCs w:val="24"/>
        </w:rPr>
        <w:t>Mosonmagyaróvár Város Önkormányzat Képviselő-testülete a Mosonmagyaróvári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F2974">
        <w:rPr>
          <w:rFonts w:ascii="Times New Roman" w:eastAsia="Calibri" w:hAnsi="Times New Roman"/>
          <w:sz w:val="24"/>
          <w:szCs w:val="24"/>
        </w:rPr>
        <w:t xml:space="preserve">Önkormányzati Rendészet és a Győr-Moson-Sopron Vármegyei Rendőr-főkapitányság között megkötött Együttműködési Megállapodás 2022. évi gyakorlati tapasztalatairól szóló beszámolót az előterjesztés szerinti tartalommal elfogadja. </w:t>
      </w:r>
    </w:p>
    <w:p w:rsidR="001F2974" w:rsidRPr="001F2974" w:rsidRDefault="001F2974" w:rsidP="001F2974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</w:rPr>
      </w:pPr>
    </w:p>
    <w:p w:rsidR="001F2974" w:rsidRPr="001F2974" w:rsidRDefault="001F2974" w:rsidP="001F297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974">
        <w:rPr>
          <w:rFonts w:ascii="Times New Roman" w:eastAsia="Calibri" w:hAnsi="Times New Roman"/>
          <w:sz w:val="24"/>
          <w:szCs w:val="24"/>
        </w:rPr>
        <w:t>A Képviselő-testület elrendeli, hogy a tapasztalatokról a Mosonmagyaróvári Önkormányzati Rendészet vezetője évente számoljon be abban az esetben is, amennyiben az Együttműködési Megállapodás megváltoztatására, kiegészítésére nincs szükség.</w:t>
      </w:r>
    </w:p>
    <w:p w:rsidR="001F2974" w:rsidRPr="001F2974" w:rsidRDefault="001F2974" w:rsidP="001F2974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</w:rPr>
      </w:pPr>
    </w:p>
    <w:p w:rsidR="001F2974" w:rsidRPr="001F2974" w:rsidRDefault="001F2974" w:rsidP="001F2974">
      <w:pPr>
        <w:spacing w:after="0" w:line="240" w:lineRule="auto"/>
        <w:ind w:left="708"/>
        <w:jc w:val="both"/>
        <w:rPr>
          <w:rFonts w:ascii="Times New Roman" w:eastAsia="Calibri" w:hAnsi="Times New Roman"/>
          <w:sz w:val="24"/>
          <w:szCs w:val="24"/>
        </w:rPr>
      </w:pPr>
      <w:r w:rsidRPr="001F2974">
        <w:rPr>
          <w:rFonts w:ascii="Times New Roman" w:eastAsia="Calibri" w:hAnsi="Times New Roman"/>
          <w:sz w:val="24"/>
          <w:szCs w:val="24"/>
          <w:u w:val="single"/>
        </w:rPr>
        <w:t>Felelős:</w:t>
      </w:r>
      <w:r w:rsidRPr="001F2974">
        <w:rPr>
          <w:rFonts w:ascii="Times New Roman" w:eastAsia="Calibri" w:hAnsi="Times New Roman"/>
          <w:sz w:val="24"/>
          <w:szCs w:val="24"/>
        </w:rPr>
        <w:t xml:space="preserve"> </w:t>
      </w:r>
      <w:r w:rsidRPr="001F2974">
        <w:rPr>
          <w:rFonts w:ascii="Times New Roman" w:eastAsia="Calibri" w:hAnsi="Times New Roman"/>
          <w:sz w:val="24"/>
          <w:szCs w:val="24"/>
        </w:rPr>
        <w:tab/>
        <w:t>Dr. Gál Gellért rendészetvezető</w:t>
      </w:r>
    </w:p>
    <w:p w:rsidR="001F2974" w:rsidRPr="001F2974" w:rsidRDefault="001F2974" w:rsidP="001F2974">
      <w:pPr>
        <w:spacing w:after="0" w:line="240" w:lineRule="auto"/>
        <w:ind w:left="2118" w:hanging="1410"/>
        <w:rPr>
          <w:rFonts w:ascii="Times New Roman" w:eastAsia="Calibri" w:hAnsi="Times New Roman"/>
          <w:sz w:val="24"/>
          <w:szCs w:val="24"/>
        </w:rPr>
      </w:pPr>
      <w:r w:rsidRPr="001F2974">
        <w:rPr>
          <w:rFonts w:ascii="Times New Roman" w:eastAsia="Calibri" w:hAnsi="Times New Roman"/>
          <w:sz w:val="24"/>
          <w:szCs w:val="24"/>
          <w:u w:val="single"/>
        </w:rPr>
        <w:t>Határidő:</w:t>
      </w:r>
      <w:r w:rsidRPr="001F2974">
        <w:rPr>
          <w:rFonts w:ascii="Times New Roman" w:eastAsia="Calibri" w:hAnsi="Times New Roman"/>
          <w:sz w:val="24"/>
          <w:szCs w:val="24"/>
        </w:rPr>
        <w:t xml:space="preserve"> </w:t>
      </w:r>
      <w:r w:rsidRPr="001F2974">
        <w:rPr>
          <w:rFonts w:ascii="Times New Roman" w:eastAsia="Calibri" w:hAnsi="Times New Roman"/>
          <w:sz w:val="24"/>
          <w:szCs w:val="24"/>
        </w:rPr>
        <w:tab/>
        <w:t>folyamatos, beszámoló a tapasztalatokról: 2024. áprilisi képviselő-testületi ülés</w:t>
      </w:r>
    </w:p>
    <w:p w:rsidR="0051793F" w:rsidRPr="0051793F" w:rsidRDefault="0051793F" w:rsidP="004D6C72">
      <w:pPr>
        <w:spacing w:after="0" w:line="240" w:lineRule="auto"/>
        <w:ind w:left="567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1D7A0E" w:rsidRDefault="001D7A0E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F2974" w:rsidRPr="001F2974" w:rsidRDefault="00FD319F" w:rsidP="001F2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Pr="00C4686D">
        <w:rPr>
          <w:rFonts w:ascii="Times New Roman" w:hAnsi="Times New Roman"/>
          <w:sz w:val="24"/>
          <w:szCs w:val="24"/>
        </w:rPr>
        <w:t>:</w:t>
      </w:r>
      <w:r w:rsidRPr="00B67D80">
        <w:rPr>
          <w:b/>
        </w:rPr>
        <w:t xml:space="preserve"> </w:t>
      </w:r>
      <w:bookmarkStart w:id="0" w:name="_Hlk106173223"/>
      <w:r w:rsidR="001F2974" w:rsidRPr="001F2974">
        <w:rPr>
          <w:rFonts w:ascii="Times New Roman" w:hAnsi="Times New Roman"/>
          <w:b/>
          <w:bCs/>
          <w:sz w:val="24"/>
          <w:szCs w:val="24"/>
        </w:rPr>
        <w:t>Tájékoztató a Mosonmagyaróvári Katasztrófavédelmi Kirendeltség, valamint a Mosonmagyaróvári Hivatásos Tűzoltó-parancsnokság 2022. évi tevékenységéről</w:t>
      </w:r>
      <w:bookmarkEnd w:id="0"/>
    </w:p>
    <w:p w:rsidR="001D7A0E" w:rsidRDefault="001D7A0E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2974" w:rsidRPr="001F2974" w:rsidRDefault="001F2974" w:rsidP="001F29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</w:t>
      </w:r>
      <w:r w:rsidRPr="001F2974">
        <w:rPr>
          <w:rFonts w:ascii="Times New Roman" w:hAnsi="Times New Roman"/>
          <w:b/>
          <w:sz w:val="24"/>
          <w:szCs w:val="24"/>
        </w:rPr>
        <w:t>/2023. (VI.27.) Kt. határozat</w:t>
      </w:r>
    </w:p>
    <w:p w:rsidR="001F2974" w:rsidRPr="001F2974" w:rsidRDefault="001F2974" w:rsidP="001F2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974" w:rsidRPr="001F2974" w:rsidRDefault="001F2974" w:rsidP="001F297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1F29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Mosonmagyaróvár Város Önkormányzat Képviselő-testülete a</w:t>
      </w:r>
      <w:r w:rsidRPr="001F2974"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  <w:t xml:space="preserve"> </w:t>
      </w:r>
      <w:r w:rsidRPr="001F297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Mosonmagyaróvári Katasztrófavédelmi Kirendeltség, valamint a Mosonmagyaróvári Hivatásos Tűzoltó-parancsnokság 2022. évi tevékenységéről szóló tájékoztatóját az előterjesztés szerinti tartalommal elfogadja.</w:t>
      </w:r>
    </w:p>
    <w:p w:rsidR="00C9505A" w:rsidRDefault="001F2974" w:rsidP="008E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1F2974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</w:p>
    <w:p w:rsidR="008E751F" w:rsidRDefault="008E751F" w:rsidP="008E7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81D74" w:rsidRDefault="00FD319F" w:rsidP="00214376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="00214376">
        <w:rPr>
          <w:b/>
        </w:rPr>
        <w:t xml:space="preserve"> </w:t>
      </w:r>
      <w:bookmarkStart w:id="1" w:name="_Hlk100216722"/>
      <w:r w:rsidR="00405B2B" w:rsidRPr="00405B2B">
        <w:rPr>
          <w:rFonts w:eastAsia="Calibri"/>
          <w:b/>
          <w:bCs/>
          <w:color w:val="000000"/>
          <w:lang w:eastAsia="hu-HU"/>
        </w:rPr>
        <w:t>A Volánbusz Zrt. 2022. évre vonatkozó beszámolója az autóbusszal végzett helyi személyszállítás közszolgáltatási tevékenységre vonatkozóan</w:t>
      </w:r>
      <w:bookmarkEnd w:id="1"/>
    </w:p>
    <w:p w:rsidR="00C23772" w:rsidRDefault="00C23772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0B67" w:rsidRDefault="006B0B67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4FB" w:rsidRDefault="00EA64FB" w:rsidP="00EA64FB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44</w:t>
      </w:r>
      <w:r w:rsidRPr="00EA64FB">
        <w:rPr>
          <w:rFonts w:ascii="Times New Roman" w:hAnsi="Times New Roman"/>
          <w:b/>
          <w:sz w:val="24"/>
          <w:szCs w:val="24"/>
        </w:rPr>
        <w:t>/2023. (IV.27.) Kt. határozat</w:t>
      </w:r>
    </w:p>
    <w:p w:rsidR="00EA64FB" w:rsidRPr="00EA64FB" w:rsidRDefault="00EA64FB" w:rsidP="00EA64FB">
      <w:pPr>
        <w:pStyle w:val="Listaszerbekezds"/>
        <w:numPr>
          <w:ilvl w:val="0"/>
          <w:numId w:val="14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64FB">
        <w:rPr>
          <w:rFonts w:ascii="Times New Roman" w:hAnsi="Times New Roman"/>
          <w:sz w:val="24"/>
          <w:szCs w:val="24"/>
          <w:shd w:val="clear" w:color="auto" w:fill="FFFFFF"/>
        </w:rPr>
        <w:t xml:space="preserve">Mosonmagyaróvár Város Önkormányzat Képviselő-testülete a Volánbusz Zrt. (székhely: 1091 Budapest, Üllői út 131., adószám: 10824346-2-44, cégjegyzékszám: 01-10-042156, képviseli: Kameniczky Ákos Péter forgalmi és kereskedelmi főigazgató) Mosonmagyaróvár helyi személyszállításáról szóló – a határozat mellékletét képező – 2022. évre vonatkozó beszámolóját elfogadja. </w:t>
      </w:r>
    </w:p>
    <w:p w:rsidR="00EA64FB" w:rsidRDefault="00EA64FB" w:rsidP="00EA64FB">
      <w:pPr>
        <w:pStyle w:val="Listaszerbekezds"/>
        <w:numPr>
          <w:ilvl w:val="0"/>
          <w:numId w:val="14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A64FB">
        <w:rPr>
          <w:rFonts w:ascii="Times New Roman" w:hAnsi="Times New Roman"/>
          <w:sz w:val="24"/>
          <w:szCs w:val="24"/>
          <w:shd w:val="clear" w:color="auto" w:fill="FFFFFF"/>
        </w:rPr>
        <w:t>A Képviselő-testület hozzájárul a Volánbusz Zrt 12.800.828,- Ft, azaz tizenkétmillió-nyolcszázezer-nyolcszázhuszonnyolc forint összegű ellentételezési igényének kifizetéséhez a 2023. évi költségvetés terhére.</w:t>
      </w:r>
    </w:p>
    <w:p w:rsidR="00EA64FB" w:rsidRPr="00EA64FB" w:rsidRDefault="00EA64FB" w:rsidP="00EA64FB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A64FB" w:rsidRPr="00EA64FB" w:rsidRDefault="00EA64FB" w:rsidP="00EA64FB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A64FB">
        <w:rPr>
          <w:rFonts w:ascii="Times New Roman" w:hAnsi="Times New Roman"/>
          <w:b/>
          <w:sz w:val="24"/>
          <w:szCs w:val="24"/>
        </w:rPr>
        <w:t>Felelős:</w:t>
      </w:r>
      <w:r w:rsidRPr="00EA64FB">
        <w:rPr>
          <w:rFonts w:ascii="Times New Roman" w:hAnsi="Times New Roman"/>
          <w:sz w:val="24"/>
          <w:szCs w:val="24"/>
        </w:rPr>
        <w:t xml:space="preserve"> Dr. Árvay István polgármester</w:t>
      </w:r>
    </w:p>
    <w:p w:rsidR="00EA64FB" w:rsidRPr="00EA64FB" w:rsidRDefault="00EA64FB" w:rsidP="00EA64FB">
      <w:pPr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EA64FB">
        <w:rPr>
          <w:rFonts w:ascii="Times New Roman" w:hAnsi="Times New Roman"/>
          <w:b/>
          <w:sz w:val="24"/>
          <w:szCs w:val="24"/>
        </w:rPr>
        <w:t>Határidő:</w:t>
      </w:r>
      <w:r w:rsidRPr="00EA64FB">
        <w:rPr>
          <w:rFonts w:ascii="Times New Roman" w:hAnsi="Times New Roman"/>
          <w:sz w:val="24"/>
          <w:szCs w:val="24"/>
        </w:rPr>
        <w:t xml:space="preserve"> 2023. június 30. </w:t>
      </w:r>
    </w:p>
    <w:p w:rsidR="00C23772" w:rsidRDefault="00C23772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A64FB" w:rsidRPr="00EA64FB" w:rsidRDefault="00C23772" w:rsidP="00EA64FB">
      <w:pPr>
        <w:pStyle w:val="Listaszerbekezds2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="006C2B94">
        <w:rPr>
          <w:b/>
        </w:rPr>
        <w:t xml:space="preserve"> </w:t>
      </w:r>
      <w:r w:rsidR="00EA64FB" w:rsidRPr="00EA64FB">
        <w:rPr>
          <w:b/>
          <w:bCs/>
        </w:rPr>
        <w:t>Beszámoló a Mosonmagyaróvári Önkormányzati Rendészet 2022. évi tevékenységéről</w:t>
      </w:r>
    </w:p>
    <w:p w:rsidR="00EA64FB" w:rsidRDefault="00EA64FB" w:rsidP="00EA64FB">
      <w:pPr>
        <w:pStyle w:val="Listaszerbekezds2"/>
        <w:ind w:left="0"/>
        <w:contextualSpacing/>
        <w:jc w:val="both"/>
        <w:rPr>
          <w:b/>
        </w:rPr>
      </w:pPr>
    </w:p>
    <w:p w:rsidR="00EA64FB" w:rsidRPr="00EA64FB" w:rsidRDefault="00EA64FB" w:rsidP="00EA64F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45</w:t>
      </w:r>
      <w:r w:rsidRPr="00EA64FB">
        <w:rPr>
          <w:rFonts w:ascii="Times New Roman" w:eastAsia="Calibri" w:hAnsi="Times New Roman"/>
          <w:b/>
          <w:sz w:val="24"/>
          <w:szCs w:val="24"/>
        </w:rPr>
        <w:t>/2023. (IV.27.) Kt. határozat</w:t>
      </w:r>
    </w:p>
    <w:p w:rsidR="00EA64FB" w:rsidRPr="00EA64FB" w:rsidRDefault="00EA64FB" w:rsidP="00EA64F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A64FB" w:rsidRPr="00EA64FB" w:rsidRDefault="00EA64FB" w:rsidP="00EA64FB">
      <w:pPr>
        <w:spacing w:after="0" w:line="240" w:lineRule="auto"/>
        <w:ind w:left="540"/>
        <w:jc w:val="both"/>
        <w:rPr>
          <w:rFonts w:ascii="Times New Roman" w:eastAsia="Calibri" w:hAnsi="Times New Roman"/>
          <w:sz w:val="24"/>
          <w:szCs w:val="24"/>
        </w:rPr>
      </w:pPr>
      <w:r w:rsidRPr="00EA64FB">
        <w:rPr>
          <w:rFonts w:ascii="Times New Roman" w:eastAsia="Calibri" w:hAnsi="Times New Roman"/>
          <w:sz w:val="24"/>
          <w:szCs w:val="24"/>
        </w:rPr>
        <w:t>Mosonmagyaróvár Város Önkormányzat Képviselő-testülete a Mosonmagyaróvári Önkormányzati Rendészet 2022. évi tevékenységéről szóló beszámolóját az előterjesztés szerinti tartalommal elfogadja.</w:t>
      </w:r>
    </w:p>
    <w:p w:rsidR="00FD319F" w:rsidRDefault="00FD319F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319F" w:rsidRDefault="00FD319F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D7BFF" w:rsidRPr="0041124B" w:rsidRDefault="00FD7BFF" w:rsidP="00FD7BFF">
      <w:pPr>
        <w:pStyle w:val="Listaszerbekezds2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EA64FB" w:rsidRPr="00EA64FB">
        <w:rPr>
          <w:b/>
          <w:bCs/>
        </w:rPr>
        <w:t xml:space="preserve">Beszámoló a </w:t>
      </w:r>
      <w:r w:rsidR="00EA64FB" w:rsidRPr="00EA64FB">
        <w:rPr>
          <w:b/>
        </w:rPr>
        <w:t>Kis-Duna Polgárőr Egyesület 2022. évi tevékenységéről</w:t>
      </w:r>
    </w:p>
    <w:p w:rsidR="00E81D74" w:rsidRPr="00355330" w:rsidRDefault="00E81D74" w:rsidP="00E81D74">
      <w:pPr>
        <w:pStyle w:val="Listaszerbekezds2"/>
        <w:ind w:left="0"/>
        <w:contextualSpacing/>
        <w:jc w:val="both"/>
        <w:rPr>
          <w:b/>
        </w:rPr>
      </w:pPr>
    </w:p>
    <w:p w:rsidR="00EA64FB" w:rsidRPr="003F17C5" w:rsidRDefault="00EA64FB" w:rsidP="00EA64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</w:t>
      </w:r>
      <w:r w:rsidRPr="003F17C5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3F17C5">
        <w:rPr>
          <w:rFonts w:ascii="Times New Roman" w:hAnsi="Times New Roman"/>
          <w:b/>
          <w:sz w:val="24"/>
          <w:szCs w:val="24"/>
        </w:rPr>
        <w:t>. (IV.27.) Kt. határozat</w:t>
      </w:r>
    </w:p>
    <w:p w:rsidR="00EA64FB" w:rsidRPr="003F17C5" w:rsidRDefault="00EA64FB" w:rsidP="00EA6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4FB" w:rsidRPr="003F17C5" w:rsidRDefault="00EA64FB" w:rsidP="00EA64F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F17C5">
        <w:rPr>
          <w:rFonts w:ascii="Times New Roman" w:hAnsi="Times New Roman"/>
          <w:sz w:val="24"/>
          <w:szCs w:val="24"/>
        </w:rPr>
        <w:t>Mosonmagyaróvár Város Önkormányzat Képviselő-testülete a Kis-Duna Polgárőr Egyesület 202</w:t>
      </w:r>
      <w:r>
        <w:rPr>
          <w:rFonts w:ascii="Times New Roman" w:hAnsi="Times New Roman"/>
          <w:sz w:val="24"/>
          <w:szCs w:val="24"/>
        </w:rPr>
        <w:t>2</w:t>
      </w:r>
      <w:r w:rsidRPr="003F17C5">
        <w:rPr>
          <w:rFonts w:ascii="Times New Roman" w:hAnsi="Times New Roman"/>
          <w:sz w:val="24"/>
          <w:szCs w:val="24"/>
        </w:rPr>
        <w:t>. évi tevékenységéről szóló beszámolóját az előterjesztés szerinti tartalommal elfogadja.</w:t>
      </w:r>
    </w:p>
    <w:p w:rsidR="00B03193" w:rsidRDefault="00B03193" w:rsidP="008C765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C7652" w:rsidRDefault="008C7652" w:rsidP="008C765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C7652" w:rsidRDefault="008C7652" w:rsidP="00B03193">
      <w:pPr>
        <w:pStyle w:val="Listaszerbekezds2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B03193" w:rsidRPr="00B03193">
        <w:rPr>
          <w:b/>
          <w:bCs/>
        </w:rPr>
        <w:t>Beszámoló a Hansági Múzeum 2022. évi tevékenységéről</w:t>
      </w:r>
    </w:p>
    <w:p w:rsidR="00B03193" w:rsidRDefault="00B03193" w:rsidP="00A652E6">
      <w:pPr>
        <w:pStyle w:val="lfej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lang w:val="hu-HU"/>
        </w:rPr>
      </w:pPr>
    </w:p>
    <w:p w:rsidR="00B03193" w:rsidRPr="00B03193" w:rsidRDefault="00B03193" w:rsidP="00B0319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47</w:t>
      </w:r>
      <w:r w:rsidRPr="00B03193">
        <w:rPr>
          <w:rFonts w:ascii="Times New Roman" w:eastAsia="Calibri" w:hAnsi="Times New Roman"/>
          <w:b/>
          <w:sz w:val="24"/>
          <w:szCs w:val="24"/>
        </w:rPr>
        <w:t>/2023. (IV.27.) Kt. határozat</w:t>
      </w:r>
    </w:p>
    <w:p w:rsidR="00B03193" w:rsidRPr="00B03193" w:rsidRDefault="00B03193" w:rsidP="00B0319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03193" w:rsidRPr="00B03193" w:rsidRDefault="00B03193" w:rsidP="00B03193">
      <w:pPr>
        <w:spacing w:after="0" w:line="240" w:lineRule="auto"/>
        <w:ind w:left="540"/>
        <w:jc w:val="both"/>
        <w:rPr>
          <w:rFonts w:ascii="Times New Roman" w:eastAsia="Calibri" w:hAnsi="Times New Roman"/>
          <w:sz w:val="24"/>
          <w:szCs w:val="24"/>
        </w:rPr>
      </w:pPr>
      <w:r w:rsidRPr="00B03193">
        <w:rPr>
          <w:rFonts w:ascii="Times New Roman" w:eastAsia="Calibri" w:hAnsi="Times New Roman"/>
          <w:sz w:val="24"/>
          <w:szCs w:val="24"/>
        </w:rPr>
        <w:t>Mosonmagyaróvár Város Önkormányzat Képviselő-testülete a Hansági Múzeum 2022. évi tevékenységéről szóló beszámolóját az előterjesztés szerinti tartalommal elfogadja.</w:t>
      </w:r>
    </w:p>
    <w:p w:rsidR="00FD319F" w:rsidRDefault="00FD319F" w:rsidP="00E81D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7652" w:rsidRDefault="008C7652" w:rsidP="008C7652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03193" w:rsidRPr="00B03193" w:rsidRDefault="008C7652" w:rsidP="00B03193">
      <w:pPr>
        <w:pStyle w:val="Listaszerbekezds2"/>
        <w:ind w:left="0"/>
        <w:contextualSpacing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B03193" w:rsidRPr="00B03193">
        <w:rPr>
          <w:b/>
          <w:bCs/>
        </w:rPr>
        <w:t>Beszámoló a Családok Átmeneti Otthona működtetésére kötött ellátási szerződés 2022. évi végrehajtásáról</w:t>
      </w:r>
    </w:p>
    <w:p w:rsidR="00F4630E" w:rsidRDefault="00F4630E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2703" w:rsidRPr="00222703" w:rsidRDefault="00222703" w:rsidP="002227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b/>
          <w:kern w:val="3"/>
          <w:sz w:val="24"/>
          <w:szCs w:val="24"/>
          <w:lang w:val="en-US" w:eastAsia="en-US" w:bidi="en-US"/>
        </w:rPr>
      </w:pPr>
      <w:r>
        <w:rPr>
          <w:rFonts w:ascii="Times New Roman" w:eastAsia="Calibri" w:hAnsi="Times New Roman" w:cs="Tahoma"/>
          <w:b/>
          <w:kern w:val="3"/>
          <w:sz w:val="24"/>
          <w:szCs w:val="24"/>
          <w:lang w:val="en-US" w:eastAsia="en-US" w:bidi="en-US"/>
        </w:rPr>
        <w:t>48</w:t>
      </w:r>
      <w:r w:rsidRPr="00222703">
        <w:rPr>
          <w:rFonts w:ascii="Times New Roman" w:eastAsia="Calibri" w:hAnsi="Times New Roman" w:cs="Tahoma"/>
          <w:b/>
          <w:kern w:val="3"/>
          <w:sz w:val="24"/>
          <w:szCs w:val="24"/>
          <w:lang w:val="en-US" w:eastAsia="en-US" w:bidi="en-US"/>
        </w:rPr>
        <w:t>/2023. (IV.27.) Kt. határozat</w:t>
      </w:r>
    </w:p>
    <w:p w:rsidR="00222703" w:rsidRPr="00222703" w:rsidRDefault="00222703" w:rsidP="002227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val="en-US" w:eastAsia="en-US" w:bidi="en-US"/>
        </w:rPr>
      </w:pPr>
    </w:p>
    <w:p w:rsidR="00222703" w:rsidRPr="00222703" w:rsidRDefault="00222703" w:rsidP="00222703">
      <w:pPr>
        <w:widowControl w:val="0"/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Andale Sans UI" w:hAnsi="Times New Roman"/>
          <w:bCs/>
          <w:kern w:val="3"/>
          <w:sz w:val="24"/>
          <w:szCs w:val="24"/>
          <w:lang w:eastAsia="en-US" w:bidi="en-US"/>
        </w:rPr>
      </w:pPr>
      <w:r w:rsidRPr="00222703">
        <w:rPr>
          <w:rFonts w:ascii="Times New Roman" w:eastAsia="Andale Sans UI" w:hAnsi="Times New Roman"/>
          <w:kern w:val="3"/>
          <w:sz w:val="24"/>
          <w:szCs w:val="24"/>
          <w:lang w:eastAsia="en-US" w:bidi="en-US"/>
        </w:rPr>
        <w:t xml:space="preserve">Mosonmagyaróvár Város Önkormányzat Képviselő-testülete a </w:t>
      </w:r>
      <w:r w:rsidRPr="00222703">
        <w:rPr>
          <w:rFonts w:ascii="Times New Roman" w:eastAsia="Andale Sans UI" w:hAnsi="Times New Roman"/>
          <w:bCs/>
          <w:kern w:val="3"/>
          <w:sz w:val="24"/>
          <w:szCs w:val="24"/>
          <w:lang w:eastAsia="en-US" w:bidi="en-US"/>
        </w:rPr>
        <w:t xml:space="preserve">Pápai Sarokkő Baptista Gyülekezet által fenntartott és a Lehetőség Családoknak 2005 Alapítvány által </w:t>
      </w:r>
      <w:r w:rsidRPr="00222703">
        <w:rPr>
          <w:rFonts w:ascii="Times New Roman" w:eastAsia="Andale Sans UI" w:hAnsi="Times New Roman"/>
          <w:bCs/>
          <w:kern w:val="3"/>
          <w:sz w:val="24"/>
          <w:szCs w:val="24"/>
          <w:lang w:eastAsia="en-US" w:bidi="en-US"/>
        </w:rPr>
        <w:lastRenderedPageBreak/>
        <w:t>működtetett Családok Átmeneti Otthonának 2022. évi munkájáról szóló beszámolóját - a határozat melléklete szerinti tartalommal - elfogadja.</w:t>
      </w:r>
    </w:p>
    <w:p w:rsidR="00FD319F" w:rsidRDefault="00FD319F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3912" w:rsidRDefault="00263912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672DC" w:rsidRPr="004672DC" w:rsidRDefault="00FD319F" w:rsidP="004672DC">
      <w:pPr>
        <w:pStyle w:val="Listaszerbekezds2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="007526B7" w:rsidRPr="007526B7">
        <w:rPr>
          <w:b/>
          <w:bCs/>
        </w:rPr>
        <w:t xml:space="preserve"> </w:t>
      </w:r>
      <w:bookmarkStart w:id="2" w:name="_Hlk132963166"/>
      <w:r w:rsidR="004672DC" w:rsidRPr="004672DC">
        <w:rPr>
          <w:b/>
          <w:bCs/>
        </w:rPr>
        <w:t>Beszámoló a Baptista Tevékeny Szeretet Misszió fenntartásában működő Új Esély Központ Mosonmagyaróvár szenvedélybetegek, valamint a pszichiátriai betegek nappali ellátásával kapcsolatos 2022. évi tevékenységéről</w:t>
      </w:r>
      <w:bookmarkEnd w:id="2"/>
    </w:p>
    <w:p w:rsidR="009B2739" w:rsidRDefault="009B2739" w:rsidP="00965A7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72DC" w:rsidRPr="004672DC" w:rsidRDefault="00336AB0" w:rsidP="004672D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49</w:t>
      </w:r>
      <w:r w:rsidR="004672DC" w:rsidRPr="004672DC">
        <w:rPr>
          <w:rFonts w:ascii="Times New Roman" w:eastAsia="Calibri" w:hAnsi="Times New Roman"/>
          <w:b/>
          <w:sz w:val="24"/>
          <w:szCs w:val="24"/>
        </w:rPr>
        <w:t>/2023. (IV.27.) Kt. határozat</w:t>
      </w:r>
    </w:p>
    <w:p w:rsidR="004672DC" w:rsidRPr="004672DC" w:rsidRDefault="004672DC" w:rsidP="004672D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672DC" w:rsidRPr="004672DC" w:rsidRDefault="004672DC" w:rsidP="004672DC">
      <w:pPr>
        <w:spacing w:after="0" w:line="240" w:lineRule="auto"/>
        <w:ind w:left="540"/>
        <w:jc w:val="both"/>
        <w:rPr>
          <w:rFonts w:ascii="Times New Roman" w:eastAsia="Calibri" w:hAnsi="Times New Roman"/>
          <w:sz w:val="24"/>
          <w:szCs w:val="24"/>
        </w:rPr>
      </w:pPr>
      <w:r w:rsidRPr="004672DC">
        <w:rPr>
          <w:rFonts w:ascii="Times New Roman" w:eastAsia="Calibri" w:hAnsi="Times New Roman"/>
          <w:sz w:val="24"/>
          <w:szCs w:val="24"/>
        </w:rPr>
        <w:t>Mosonmagyaróvár Város Önkormányzat Képviselő-testülete a Baptista Tevékeny Szeretet Misszió fenntartásában működő Új Esély Központ Mosonmagyaróvár szenvedélybetegek, valamint pszichiátriai betegek nappali ellátásával kapcsolatos 2022. évi tevékenységéről szóló beszámolóját az előterjesztés szerinti tartalommal elfogadja.</w:t>
      </w:r>
    </w:p>
    <w:p w:rsidR="00FD319F" w:rsidRDefault="00FD319F" w:rsidP="00E81D74">
      <w:pPr>
        <w:pStyle w:val="Listaszerbekezds2"/>
        <w:ind w:left="360"/>
        <w:jc w:val="both"/>
      </w:pPr>
    </w:p>
    <w:p w:rsidR="00FD319F" w:rsidRDefault="00FD319F" w:rsidP="00FD319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02F44" w:rsidRPr="00802F44" w:rsidRDefault="00802F44" w:rsidP="00336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97E">
        <w:rPr>
          <w:rFonts w:ascii="Times New Roman" w:hAnsi="Times New Roman"/>
          <w:bCs/>
          <w:sz w:val="24"/>
          <w:szCs w:val="24"/>
          <w:u w:val="single"/>
        </w:rPr>
        <w:t>Tárgy:</w:t>
      </w:r>
      <w:r w:rsidRPr="00802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AB0" w:rsidRPr="00336AB0">
        <w:rPr>
          <w:rFonts w:ascii="Times New Roman" w:hAnsi="Times New Roman"/>
          <w:b/>
          <w:bCs/>
          <w:sz w:val="24"/>
          <w:szCs w:val="24"/>
        </w:rPr>
        <w:t>Bírósági ülnökök 2023. évi választása</w:t>
      </w:r>
    </w:p>
    <w:p w:rsidR="007526B7" w:rsidRDefault="007526B7" w:rsidP="00E81D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Pr="00336AB0">
        <w:rPr>
          <w:rFonts w:ascii="Times New Roman" w:hAnsi="Times New Roman"/>
          <w:b/>
          <w:sz w:val="24"/>
          <w:szCs w:val="24"/>
        </w:rPr>
        <w:t>/2023. (IV.27.) Kt. határozat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Mosonmagyaróvár Város Önkormányzat Képviselő-testülete a Mosonmagyaróvári Járásbíróságra, fiatalkorú elleni büntetőeljárásban résztvevő ülnökként az alábbi jelölteket megválasztja:</w:t>
      </w:r>
    </w:p>
    <w:p w:rsidR="00336AB0" w:rsidRPr="00336AB0" w:rsidRDefault="00336AB0" w:rsidP="00336AB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1428" w:hanging="720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1./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Réti Gabriella</w:t>
      </w:r>
      <w:r w:rsidRPr="00336AB0">
        <w:rPr>
          <w:rFonts w:ascii="Times New Roman" w:hAnsi="Times New Roman"/>
          <w:sz w:val="24"/>
          <w:szCs w:val="24"/>
        </w:rPr>
        <w:t xml:space="preserve"> </w:t>
      </w:r>
    </w:p>
    <w:p w:rsidR="00336AB0" w:rsidRPr="00336AB0" w:rsidRDefault="00336AB0" w:rsidP="00336AB0">
      <w:pPr>
        <w:spacing w:after="0" w:line="240" w:lineRule="auto"/>
        <w:ind w:left="1428" w:hanging="12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 xml:space="preserve">pedagógus 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9200 Mosonmagyaróvár, Károly Róbert út 27/A.</w:t>
      </w:r>
    </w:p>
    <w:p w:rsidR="00336AB0" w:rsidRPr="00336AB0" w:rsidRDefault="00336AB0" w:rsidP="00336AB0">
      <w:pPr>
        <w:spacing w:after="0" w:line="240" w:lineRule="auto"/>
        <w:ind w:left="1428" w:hanging="12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2./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Vinnai Zsolt</w:t>
      </w:r>
      <w:r w:rsidRPr="00336AB0">
        <w:rPr>
          <w:rFonts w:ascii="Times New Roman" w:hAnsi="Times New Roman"/>
          <w:sz w:val="24"/>
          <w:szCs w:val="24"/>
        </w:rPr>
        <w:t xml:space="preserve"> 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</w:r>
    </w:p>
    <w:p w:rsidR="00336AB0" w:rsidRPr="00336AB0" w:rsidRDefault="00336AB0" w:rsidP="00336AB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 xml:space="preserve">pedagógus 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9200 Mosonmagyaróvár, Boldogasszony u. 7.</w:t>
      </w:r>
    </w:p>
    <w:p w:rsidR="00336AB0" w:rsidRPr="00336AB0" w:rsidRDefault="00336AB0" w:rsidP="00336AB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3./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 xml:space="preserve">Baráth Szilvia </w:t>
      </w:r>
    </w:p>
    <w:p w:rsidR="00336AB0" w:rsidRPr="00336AB0" w:rsidRDefault="00336AB0" w:rsidP="00336AB0">
      <w:pPr>
        <w:spacing w:after="0" w:line="240" w:lineRule="auto"/>
        <w:ind w:left="4253" w:hanging="2843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pedagógus</w:t>
      </w:r>
      <w:r w:rsidRPr="00336AB0">
        <w:rPr>
          <w:rFonts w:ascii="Times New Roman" w:hAnsi="Times New Roman"/>
          <w:sz w:val="24"/>
          <w:szCs w:val="24"/>
        </w:rPr>
        <w:tab/>
        <w:t>9245 Mosonszolnok, Kázméri u. 38.</w:t>
      </w:r>
    </w:p>
    <w:p w:rsidR="00336AB0" w:rsidRPr="00336AB0" w:rsidRDefault="00336AB0" w:rsidP="00336AB0">
      <w:pPr>
        <w:spacing w:after="0" w:line="240" w:lineRule="auto"/>
        <w:ind w:left="4253" w:hanging="2843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4./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Dohovicsné Teke Lívia</w:t>
      </w:r>
    </w:p>
    <w:p w:rsidR="00336AB0" w:rsidRPr="00336AB0" w:rsidRDefault="00336AB0" w:rsidP="00336AB0">
      <w:pPr>
        <w:spacing w:after="0" w:line="240" w:lineRule="auto"/>
        <w:ind w:left="4253" w:hanging="2843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pedagógus</w:t>
      </w:r>
      <w:r w:rsidRPr="00336AB0">
        <w:rPr>
          <w:rFonts w:ascii="Times New Roman" w:hAnsi="Times New Roman"/>
          <w:sz w:val="24"/>
          <w:szCs w:val="24"/>
        </w:rPr>
        <w:tab/>
        <w:t>9200 Mosonmagyaróvár, Károly u. 62. II. em.9.a.</w:t>
      </w:r>
    </w:p>
    <w:p w:rsidR="00336AB0" w:rsidRPr="00336AB0" w:rsidRDefault="00336AB0" w:rsidP="00336AB0">
      <w:pPr>
        <w:spacing w:after="0" w:line="240" w:lineRule="auto"/>
        <w:ind w:left="4253" w:hanging="2843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5./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Tóth Ildikó Rozália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pedagógus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9012 Győr, Veres Péter u. 32.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6./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Zelenka Károlyné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óvodapedagógus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9200 Mosonmagyaróvár, Móra F. ltp. 11.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7./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Nagy Krisztina</w:t>
      </w:r>
      <w:r w:rsidRPr="00336AB0">
        <w:rPr>
          <w:rFonts w:ascii="Times New Roman" w:hAnsi="Times New Roman"/>
          <w:b/>
          <w:sz w:val="24"/>
          <w:szCs w:val="24"/>
        </w:rPr>
        <w:tab/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szociálpedagógus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9324 Potyond, Szabadság u. 5.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8./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Mátésné Lakner Gyöngyi</w:t>
      </w:r>
      <w:r w:rsidRPr="00336AB0">
        <w:rPr>
          <w:rFonts w:ascii="Times New Roman" w:hAnsi="Times New Roman"/>
          <w:sz w:val="24"/>
          <w:szCs w:val="24"/>
        </w:rPr>
        <w:tab/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>szociálpedagógus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9200 Mosonmagyaróvár, Mosonyi M. u. 39.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9./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Márné Lukács Réka</w:t>
      </w: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szociálpedagógus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 xml:space="preserve">9221 Levél, Szövetkezet u. 44. </w:t>
      </w:r>
    </w:p>
    <w:p w:rsidR="00336AB0" w:rsidRPr="00336AB0" w:rsidRDefault="00336AB0" w:rsidP="00336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10./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b/>
          <w:sz w:val="24"/>
          <w:szCs w:val="24"/>
        </w:rPr>
        <w:t>Kiss Beáta Katalin</w:t>
      </w:r>
      <w:r w:rsidRPr="00336AB0">
        <w:rPr>
          <w:rFonts w:ascii="Times New Roman" w:hAnsi="Times New Roman"/>
          <w:sz w:val="24"/>
          <w:szCs w:val="24"/>
        </w:rPr>
        <w:tab/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  <w:t xml:space="preserve">családsegítő, </w:t>
      </w:r>
    </w:p>
    <w:p w:rsidR="00336AB0" w:rsidRPr="00336AB0" w:rsidRDefault="00336AB0" w:rsidP="00336AB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művelődésszervező</w:t>
      </w: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9243 Várbalog, Győzelem u. 4/A.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6F0ADC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szám alatti lakosokat.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 xml:space="preserve"> </w:t>
      </w:r>
    </w:p>
    <w:p w:rsidR="00336AB0" w:rsidRPr="00336AB0" w:rsidRDefault="00336AB0" w:rsidP="00336A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A Képviselő-testület elrendeli, hogy a polgármester haladéktalanul adja át a Mosonmagyaróvári Járásbíróságnak, Dr. Bárdos Zoltán elnök részére a jelen képviselő-testületi határozat hiteles kivonatát, a megválasztott ülnökök névjegyzékét és a jelöltek elfogadó nyilatkozatait.</w:t>
      </w:r>
    </w:p>
    <w:p w:rsidR="00336AB0" w:rsidRPr="00336AB0" w:rsidRDefault="00336AB0" w:rsidP="00336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>A Képviselő-testület megbízza a polgármestert, hogy gondoskodjon a megválasztott ülnökök megbízóleveleinek kiállításáról, átadásáról.</w:t>
      </w:r>
    </w:p>
    <w:p w:rsidR="00336AB0" w:rsidRPr="00336AB0" w:rsidRDefault="00336AB0" w:rsidP="00336AB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336AB0" w:rsidRPr="00336AB0" w:rsidRDefault="00336AB0" w:rsidP="00336AB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  <w:u w:val="single"/>
        </w:rPr>
        <w:t>Felelős:</w:t>
      </w:r>
      <w:r w:rsidRPr="00336AB0">
        <w:rPr>
          <w:rFonts w:ascii="Times New Roman" w:hAnsi="Times New Roman"/>
          <w:sz w:val="24"/>
          <w:szCs w:val="24"/>
        </w:rPr>
        <w:t xml:space="preserve"> </w:t>
      </w:r>
      <w:r w:rsidRPr="00336AB0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336AB0" w:rsidRPr="00336AB0" w:rsidRDefault="00336AB0" w:rsidP="00336AB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  <w:u w:val="single"/>
        </w:rPr>
        <w:t>Határidő:</w:t>
      </w:r>
      <w:r w:rsidRPr="00336AB0">
        <w:rPr>
          <w:rFonts w:ascii="Times New Roman" w:hAnsi="Times New Roman"/>
          <w:sz w:val="24"/>
          <w:szCs w:val="24"/>
        </w:rPr>
        <w:t xml:space="preserve"> </w:t>
      </w:r>
      <w:r w:rsidRPr="00336AB0">
        <w:rPr>
          <w:rFonts w:ascii="Times New Roman" w:hAnsi="Times New Roman"/>
          <w:sz w:val="24"/>
          <w:szCs w:val="24"/>
        </w:rPr>
        <w:tab/>
        <w:t>2. pont vonatkozásában azonnal</w:t>
      </w:r>
    </w:p>
    <w:p w:rsidR="00336AB0" w:rsidRPr="00336AB0" w:rsidRDefault="00336AB0" w:rsidP="00336AB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6AB0">
        <w:rPr>
          <w:rFonts w:ascii="Times New Roman" w:hAnsi="Times New Roman"/>
          <w:sz w:val="24"/>
          <w:szCs w:val="24"/>
        </w:rPr>
        <w:tab/>
      </w:r>
      <w:r w:rsidRPr="00336AB0">
        <w:rPr>
          <w:rFonts w:ascii="Times New Roman" w:hAnsi="Times New Roman"/>
          <w:sz w:val="24"/>
          <w:szCs w:val="24"/>
        </w:rPr>
        <w:tab/>
        <w:t>3. pont vonatkozásában 2023. május 27.</w:t>
      </w:r>
    </w:p>
    <w:p w:rsidR="00E17A55" w:rsidRDefault="00E17A55" w:rsidP="00802F4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712B1" w:rsidRDefault="00A712B1" w:rsidP="00802F4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712B1" w:rsidRPr="00A712B1" w:rsidRDefault="00802F44" w:rsidP="00A712B1">
      <w:pPr>
        <w:pStyle w:val="FCm"/>
        <w:spacing w:before="0" w:after="0"/>
        <w:jc w:val="both"/>
        <w:rPr>
          <w:bCs/>
          <w:sz w:val="24"/>
        </w:rPr>
      </w:pPr>
      <w:r w:rsidRPr="00A712B1">
        <w:rPr>
          <w:b w:val="0"/>
          <w:bCs/>
          <w:sz w:val="24"/>
          <w:u w:val="single"/>
        </w:rPr>
        <w:t>Tárgy:</w:t>
      </w:r>
      <w:r w:rsidRPr="001F49AC">
        <w:rPr>
          <w:b w:val="0"/>
          <w:bCs/>
        </w:rPr>
        <w:t xml:space="preserve"> </w:t>
      </w:r>
      <w:r w:rsidR="00A712B1" w:rsidRPr="00A712B1">
        <w:rPr>
          <w:sz w:val="24"/>
        </w:rPr>
        <w:t xml:space="preserve">Településrendezés: </w:t>
      </w:r>
      <w:r w:rsidR="00A712B1" w:rsidRPr="00A712B1">
        <w:rPr>
          <w:bCs/>
          <w:sz w:val="24"/>
        </w:rPr>
        <w:t>A településrendezési tervek módosítására (2023/1) érkezett kérelmek előzetes véleményezése</w:t>
      </w:r>
    </w:p>
    <w:p w:rsidR="00E17A55" w:rsidRDefault="00E17A55" w:rsidP="00E17A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40A" w:rsidRPr="00DD040A" w:rsidRDefault="00DD040A" w:rsidP="00DD04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040A">
        <w:rPr>
          <w:rFonts w:ascii="Times New Roman" w:hAnsi="Times New Roman"/>
          <w:b/>
          <w:sz w:val="24"/>
          <w:szCs w:val="24"/>
        </w:rPr>
        <w:t>51/2023.(IV.27.) Kt. határozat</w:t>
      </w:r>
    </w:p>
    <w:p w:rsidR="009B4B98" w:rsidRPr="009B4B98" w:rsidRDefault="009B4B98" w:rsidP="009B4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4B98">
        <w:rPr>
          <w:rFonts w:ascii="Times New Roman" w:hAnsi="Times New Roman"/>
          <w:sz w:val="24"/>
          <w:szCs w:val="24"/>
        </w:rPr>
        <w:t xml:space="preserve">Mosonmagyaróvár Város Önkormányzat Képviselő-testülete a város településrendezési eszközeinek módosítására érkezett alábbi kérelmek kapcsán a döntéshozatalt elhalasztja: </w:t>
      </w: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B4B98" w:rsidRPr="009B4B98" w:rsidRDefault="009B4B98" w:rsidP="00D823B2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B4B98">
        <w:rPr>
          <w:rFonts w:ascii="Times New Roman" w:hAnsi="Times New Roman"/>
          <w:sz w:val="24"/>
          <w:szCs w:val="24"/>
        </w:rPr>
        <w:t>A Cserháti utca – Lucsony utca menti 1234,1236 és 1237 helyrajzi számú ingatlanokat érintően megvizsgálandó az egységes, magasabb beépítési paramétereket tartalmazó szabályozás lehetősége annak érdekében, hogy ott összevonást követően kollégium épület elhelyezhető legyen.</w:t>
      </w: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B4B98" w:rsidRPr="009B4B98" w:rsidRDefault="009B4B98" w:rsidP="00D823B2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B4B98">
        <w:rPr>
          <w:rFonts w:ascii="Times New Roman" w:hAnsi="Times New Roman"/>
          <w:sz w:val="24"/>
          <w:szCs w:val="24"/>
        </w:rPr>
        <w:t>Megvizsgálandó a 1062/27 helyrajzi számú ingatlanon jelölt, a szabályozási terv szerint a 1062/23 helyrajzi számú ingatlan feltárását biztosító, tervezett közlekedési terület törlése.</w:t>
      </w: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4B98">
        <w:rPr>
          <w:rFonts w:ascii="Times New Roman" w:hAnsi="Times New Roman"/>
          <w:sz w:val="24"/>
          <w:szCs w:val="24"/>
        </w:rPr>
        <w:t>Felelős: Dr. Árvay István polgármester</w:t>
      </w:r>
    </w:p>
    <w:p w:rsidR="009B4B98" w:rsidRPr="009B4B98" w:rsidRDefault="009B4B98" w:rsidP="00D82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4B98">
        <w:rPr>
          <w:rFonts w:ascii="Times New Roman" w:hAnsi="Times New Roman"/>
          <w:sz w:val="24"/>
          <w:szCs w:val="24"/>
        </w:rPr>
        <w:t>Határidő: az új építési törvény hatálybalépése</w:t>
      </w:r>
    </w:p>
    <w:p w:rsidR="006C0CDD" w:rsidRDefault="006C0CDD" w:rsidP="006C0C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C0CDD" w:rsidRDefault="006C0CDD" w:rsidP="006C0C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C0CDD" w:rsidRPr="006C0CDD" w:rsidRDefault="006C0CDD" w:rsidP="006C0C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0CDD">
        <w:rPr>
          <w:rFonts w:ascii="Times New Roman" w:hAnsi="Times New Roman"/>
          <w:b/>
          <w:sz w:val="24"/>
          <w:szCs w:val="24"/>
        </w:rPr>
        <w:t>52/2023.(IV.27.) Kt. határozat</w:t>
      </w:r>
    </w:p>
    <w:p w:rsidR="006C0CDD" w:rsidRPr="006C0CDD" w:rsidRDefault="006C0CDD" w:rsidP="006C0C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2882" w:rsidRPr="001C2882" w:rsidRDefault="001C2882" w:rsidP="001C288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C2882">
        <w:rPr>
          <w:rFonts w:ascii="Times New Roman" w:hAnsi="Times New Roman"/>
          <w:sz w:val="24"/>
          <w:szCs w:val="24"/>
        </w:rPr>
        <w:t xml:space="preserve">Mosonmagyaróvár Város Önkormányzat Képviselő-testülete a város településrendezési eszközeinek módosítására érkezett alábbi kérelmet </w:t>
      </w:r>
      <w:r w:rsidRPr="001C2882">
        <w:rPr>
          <w:rFonts w:ascii="Times New Roman" w:hAnsi="Times New Roman"/>
          <w:sz w:val="24"/>
          <w:szCs w:val="24"/>
          <w:u w:val="single"/>
        </w:rPr>
        <w:t>nem</w:t>
      </w:r>
      <w:r w:rsidRPr="001C2882">
        <w:rPr>
          <w:rFonts w:ascii="Times New Roman" w:hAnsi="Times New Roman"/>
          <w:sz w:val="24"/>
          <w:szCs w:val="24"/>
        </w:rPr>
        <w:t xml:space="preserve"> támogatja: </w:t>
      </w:r>
    </w:p>
    <w:p w:rsidR="001C2882" w:rsidRPr="001C2882" w:rsidRDefault="001C2882" w:rsidP="001C2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882" w:rsidRPr="001C2882" w:rsidRDefault="001C2882" w:rsidP="001C288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882">
        <w:rPr>
          <w:rFonts w:ascii="Times New Roman" w:hAnsi="Times New Roman"/>
          <w:sz w:val="24"/>
          <w:szCs w:val="24"/>
        </w:rPr>
        <w:t>A Kossuth L. u. 16. és 18. (helyrajzi szám: 3925, 3929) szám alatti ingatlanok esetében megvizsgálandó a lakó területfelhasználás vegyes használati célra való módosítása, a beépítési paraméterek növelése.</w:t>
      </w:r>
    </w:p>
    <w:p w:rsidR="006C0CDD" w:rsidRDefault="006C0CDD" w:rsidP="00FD31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11AC1" w:rsidRPr="00611AC1" w:rsidRDefault="00611AC1" w:rsidP="00611A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lastRenderedPageBreak/>
        <w:t>53/2023.(IV.27.) Kt. határozat</w:t>
      </w:r>
    </w:p>
    <w:p w:rsidR="00611AC1" w:rsidRPr="00611AC1" w:rsidRDefault="00611AC1" w:rsidP="00611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Mosonmagyaróvár Város Önkormányzat Képviselő-testülete a város településrendezési eszközeinek módosítására érkezett kérelmek tárgyával kapcsolatban az alábbi döntést hozza: 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gyógyhellyé nyilvánítási eljárásban lehatárolt területet a településrendezési tervekben fel kell tüntetni.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Partos u. 4. (helyrajzi szám: 1980/2) szám alatti ingatlanra vonatkozóan a területhasználati mód lakó célúra módosítható. Megvizsgálandó a beépítési mód változtatása, a beépítési paraméterek növelésének lehetősége.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Ostermayer utca - Zsák utca közötti, 3418, 3420/1 és 3421/1 hrsz-ú ingatlanokat érintő szabályozási vonallal kijelölt, de ki nem alakított közlekedési területet törölni kell. Megvizsgálandó kizárólag gyalogút megtartásának lehetősége is.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numPr>
          <w:ilvl w:val="0"/>
          <w:numId w:val="20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Ady Endre utca – Bástya utca közötti 292 helyrajzi számú közlekedési területet törölni kell. A gyalogút területe a határos ingatlanok építési övezeti besorolását kapja, a 291 helyrajzi számú határos telekkel összevonandó.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Az egyeztetés során </w:t>
      </w:r>
      <w:r w:rsidRPr="00611AC1">
        <w:rPr>
          <w:rFonts w:ascii="Times New Roman" w:hAnsi="Times New Roman"/>
          <w:i/>
          <w:sz w:val="24"/>
          <w:szCs w:val="24"/>
        </w:rPr>
        <w:t>a településtervek tartalmáról, elkészítésének és elfogadásának rendjéről, valamint egyes településrendezési sajátos jogintézményekről szóló 419/2021. (VII. 15.) Korm. rendelet</w:t>
      </w:r>
      <w:r w:rsidRPr="00611AC1">
        <w:rPr>
          <w:rFonts w:ascii="Times New Roman" w:hAnsi="Times New Roman"/>
          <w:sz w:val="24"/>
          <w:szCs w:val="24"/>
        </w:rPr>
        <w:t xml:space="preserve"> előírása szerinti általános eljárást kell lefolytatni.</w:t>
      </w:r>
    </w:p>
    <w:p w:rsidR="00611AC1" w:rsidRPr="00611AC1" w:rsidRDefault="00611AC1" w:rsidP="00D823B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partnerségi egyeztetést</w:t>
      </w:r>
      <w:r w:rsidRPr="00611AC1">
        <w:rPr>
          <w:rFonts w:ascii="Times New Roman" w:hAnsi="Times New Roman"/>
          <w:i/>
          <w:sz w:val="24"/>
          <w:szCs w:val="24"/>
        </w:rPr>
        <w:t xml:space="preserve"> a településfejlesztéssel, a településrendezéssel és településkép-érvényesítéssel összefüggő partnerségi egyeztetés helyi szabályairól szóló 2/2018. (II. 8.) önkormányzati rendeletben</w:t>
      </w:r>
      <w:r w:rsidRPr="00611AC1">
        <w:rPr>
          <w:rFonts w:ascii="Times New Roman" w:hAnsi="Times New Roman"/>
          <w:sz w:val="24"/>
          <w:szCs w:val="24"/>
        </w:rPr>
        <w:t xml:space="preserve"> foglaltaknak megfelelően kell lefolytatni.</w:t>
      </w:r>
    </w:p>
    <w:p w:rsidR="00611AC1" w:rsidRPr="00611AC1" w:rsidRDefault="00611AC1" w:rsidP="00611AC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Felelős:    Dr. Árvay István polgármester</w:t>
      </w:r>
    </w:p>
    <w:p w:rsidR="00611AC1" w:rsidRDefault="00611AC1" w:rsidP="00611AC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Határidő:  2023. december 31.</w:t>
      </w:r>
    </w:p>
    <w:p w:rsidR="00611AC1" w:rsidRDefault="00611AC1" w:rsidP="00FD31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D6B" w:rsidRPr="00A712B1" w:rsidRDefault="006A1D6B" w:rsidP="006A1D6B">
      <w:pPr>
        <w:pStyle w:val="FCm"/>
        <w:spacing w:before="0" w:after="0"/>
        <w:jc w:val="both"/>
        <w:rPr>
          <w:bCs/>
          <w:sz w:val="24"/>
        </w:rPr>
      </w:pPr>
    </w:p>
    <w:p w:rsidR="006A1D6B" w:rsidRPr="006C0CDD" w:rsidRDefault="006A1D6B" w:rsidP="006A1D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0CDD">
        <w:rPr>
          <w:rFonts w:ascii="Times New Roman" w:hAnsi="Times New Roman"/>
          <w:b/>
          <w:sz w:val="24"/>
          <w:szCs w:val="24"/>
        </w:rPr>
        <w:t>5</w:t>
      </w:r>
      <w:r w:rsidR="00621EBE">
        <w:rPr>
          <w:rFonts w:ascii="Times New Roman" w:hAnsi="Times New Roman"/>
          <w:b/>
          <w:sz w:val="24"/>
          <w:szCs w:val="24"/>
        </w:rPr>
        <w:t>4</w:t>
      </w:r>
      <w:r w:rsidRPr="006C0CDD">
        <w:rPr>
          <w:rFonts w:ascii="Times New Roman" w:hAnsi="Times New Roman"/>
          <w:b/>
          <w:sz w:val="24"/>
          <w:szCs w:val="24"/>
        </w:rPr>
        <w:t>/2023.(IV.27.) Kt. határozat</w:t>
      </w:r>
    </w:p>
    <w:p w:rsidR="006A1D6B" w:rsidRPr="006C0CDD" w:rsidRDefault="006A1D6B" w:rsidP="006A1D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t xml:space="preserve">Mosonmagyaróvár Város Önkormányzat Képviselő-testülete a településrendezési tervek módosítására elindított 2023/1. számú általános egyeztetési eljárással kapcsolatban az alábbi döntést hozza: </w:t>
      </w: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t>A Képviselő-testület az épített környezet alakításáról és védelméről szóló 1997. évi LXXVIII. törvény 7.§ (3) bekezdés e) pontja értelmében igazolja, hogy:</w:t>
      </w: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BE" w:rsidRPr="00621EBE" w:rsidRDefault="00621EBE" w:rsidP="00621EB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t>Az Ostermayer utca - Zsák utca közötti, 3418, 3420/1 és 3421/1 hrsz-ú ingatlanokat érintően szabályozási vonallal jelölt közlekedési területeket – figyelemmel az épített környezet alakításáról és védelméről szóló 1997. évi LXXVIII. törvény 27.§ (2) bekezdése szerinti felülvizsgálati kötelezettségre, a közérdekűség múlására is – törölni kell. Az út területe az érintett ingatlanokkal azonosan beépítésre szánt területbe, VT településközponti vegyes, illetve LKE kertvárosi lakó építési övezetbe kerülnek. A város közigazgatási területén az adott használati célra kötötten csak itt van megfelelő terület. Új építési telek nem kerül kialakításra.</w:t>
      </w: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BE" w:rsidRPr="00621EBE" w:rsidRDefault="00621EBE" w:rsidP="00621EB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lastRenderedPageBreak/>
        <w:t>Az Ady Endre utca – Bástya utca közötti 292 helyrajzi számú közlekedési területet törölni kell. Az út területe a szomszédos ingatlanokkal azonosan beépítésre szánt területbe, VT településközponti vegyes építési övezetbe kerül. A megszűnő út területét a 291 helyrajzi számú ingatlannal össze kell vonni. A város közigazgatási területén az adott használati célra kötötten csak itt van megfelelő terület. Új építési telek nem kerül kialakításra.</w:t>
      </w: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t xml:space="preserve">Felelős:            Dr. Árvay István polgármester </w:t>
      </w:r>
    </w:p>
    <w:p w:rsidR="00621EBE" w:rsidRPr="00621EBE" w:rsidRDefault="00621EBE" w:rsidP="00621E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EBE">
        <w:rPr>
          <w:rFonts w:ascii="Times New Roman" w:hAnsi="Times New Roman"/>
          <w:sz w:val="24"/>
          <w:szCs w:val="24"/>
        </w:rPr>
        <w:t>Határidő:         2023. december 31.</w:t>
      </w:r>
    </w:p>
    <w:p w:rsid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4934" w:rsidRDefault="00C94934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11AC1" w:rsidRDefault="00611AC1" w:rsidP="00611AC1">
      <w:pPr>
        <w:pStyle w:val="FCm"/>
        <w:spacing w:before="0" w:after="0"/>
        <w:jc w:val="both"/>
        <w:rPr>
          <w:sz w:val="24"/>
        </w:rPr>
      </w:pPr>
      <w:r w:rsidRPr="00A712B1">
        <w:rPr>
          <w:b w:val="0"/>
          <w:bCs/>
          <w:sz w:val="24"/>
          <w:u w:val="single"/>
        </w:rPr>
        <w:t>Tárgy</w:t>
      </w:r>
      <w:r w:rsidRPr="00611AC1">
        <w:rPr>
          <w:sz w:val="24"/>
        </w:rPr>
        <w:t xml:space="preserve"> </w:t>
      </w:r>
      <w:r>
        <w:rPr>
          <w:sz w:val="24"/>
        </w:rPr>
        <w:t>P</w:t>
      </w:r>
      <w:r w:rsidRPr="00FF461C">
        <w:rPr>
          <w:sz w:val="24"/>
        </w:rPr>
        <w:t xml:space="preserve">ályázat kiírása </w:t>
      </w:r>
      <w:r>
        <w:rPr>
          <w:sz w:val="24"/>
        </w:rPr>
        <w:t xml:space="preserve">a Flesch Károly Közművelődési, Könyvtári, Kulturális és Városmarketing Közhasznú Nonprofit Korlátolt Felelősségű Társaság </w:t>
      </w:r>
      <w:r w:rsidRPr="00FF461C">
        <w:rPr>
          <w:sz w:val="24"/>
        </w:rPr>
        <w:t>ügyvezetői munkakörének betöltésére</w:t>
      </w:r>
    </w:p>
    <w:p w:rsidR="00611AC1" w:rsidRDefault="00611AC1" w:rsidP="00611AC1">
      <w:pPr>
        <w:pStyle w:val="FCm"/>
        <w:spacing w:before="0" w:after="0"/>
        <w:jc w:val="both"/>
        <w:rPr>
          <w:sz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21EBE">
        <w:rPr>
          <w:rFonts w:ascii="Times New Roman" w:hAnsi="Times New Roman"/>
          <w:b/>
          <w:sz w:val="24"/>
          <w:szCs w:val="24"/>
        </w:rPr>
        <w:t>5</w:t>
      </w:r>
      <w:r w:rsidRPr="00611AC1">
        <w:rPr>
          <w:rFonts w:ascii="Times New Roman" w:hAnsi="Times New Roman"/>
          <w:b/>
          <w:sz w:val="24"/>
          <w:szCs w:val="24"/>
        </w:rPr>
        <w:t xml:space="preserve">/2023. (IV.27.) Kt. </w:t>
      </w:r>
      <w:r w:rsidRPr="00611AC1">
        <w:rPr>
          <w:rFonts w:ascii="Times New Roman" w:hAnsi="Times New Roman"/>
          <w:b/>
          <w:sz w:val="24"/>
          <w:szCs w:val="24"/>
        </w:rPr>
        <w:tab/>
      </w:r>
      <w:r w:rsidRPr="00611AC1">
        <w:rPr>
          <w:rFonts w:ascii="Times New Roman" w:hAnsi="Times New Roman"/>
          <w:b/>
          <w:sz w:val="24"/>
          <w:szCs w:val="24"/>
        </w:rPr>
        <w:tab/>
      </w:r>
      <w:r w:rsidRPr="00611AC1">
        <w:rPr>
          <w:rFonts w:ascii="Times New Roman" w:hAnsi="Times New Roman"/>
          <w:b/>
          <w:sz w:val="24"/>
          <w:szCs w:val="24"/>
        </w:rPr>
        <w:tab/>
        <w:t>h a t á r o z a t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Mosonmagyaróvár Város Önkormányzat Képviselő-testülete a Flesch Károly Közművelődési, Könyvtári, Kulturális és Városmarketing Közhasznú Nonprofit Korlátolt Felelősségű Társaság (</w:t>
      </w:r>
      <w:r w:rsidRPr="00611AC1">
        <w:rPr>
          <w:rFonts w:ascii="Times New Roman" w:hAnsi="Times New Roman"/>
          <w:i/>
          <w:sz w:val="24"/>
          <w:szCs w:val="24"/>
        </w:rPr>
        <w:t>cégjegyzékszám: 08-09-015734; székhely: 9200 Mosonmagyaróvár, Erkel Ferenc u. 14.; a továbbiakban: Flesch Károly Nonprofit Kft</w:t>
      </w:r>
      <w:r w:rsidRPr="00611AC1">
        <w:rPr>
          <w:rFonts w:ascii="Times New Roman" w:hAnsi="Times New Roman"/>
          <w:sz w:val="24"/>
          <w:szCs w:val="24"/>
        </w:rPr>
        <w:t>.) ügyvezetői munkakörének betöltésére pályázatot ír ki az alábbiak szerint:</w:t>
      </w:r>
    </w:p>
    <w:p w:rsidR="00611AC1" w:rsidRPr="00611AC1" w:rsidRDefault="00611AC1" w:rsidP="00611A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PÁLYÁZATI FELHÍVÁS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Mosonmagyaróvár Város Önkormányzat Képviselő-testülete pályázatot hirdet a </w:t>
      </w:r>
      <w:r w:rsidRPr="00611AC1">
        <w:rPr>
          <w:rFonts w:ascii="Times New Roman" w:hAnsi="Times New Roman"/>
          <w:b/>
          <w:sz w:val="24"/>
          <w:szCs w:val="24"/>
        </w:rPr>
        <w:t>Flesch Károly Közművelődési, Könyvtári, Kulturális és Városmarketing Közhasznú Nonprofit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b/>
          <w:sz w:val="24"/>
          <w:szCs w:val="24"/>
        </w:rPr>
        <w:t xml:space="preserve">Korlátolt Felelősségű Társaság </w:t>
      </w:r>
      <w:r w:rsidRPr="00611AC1">
        <w:rPr>
          <w:rFonts w:ascii="Times New Roman" w:hAnsi="Times New Roman"/>
          <w:sz w:val="24"/>
          <w:szCs w:val="24"/>
        </w:rPr>
        <w:t xml:space="preserve">(cégjegyzékszám: 08-09-015734; székhely: 9200 Mosonmagyaróvár, Erkel Ferenc u. 14.; a továbbiakban: Flesch Károly Nonprofit Kft.) </w:t>
      </w:r>
      <w:r w:rsidRPr="00611AC1">
        <w:rPr>
          <w:rFonts w:ascii="Times New Roman" w:hAnsi="Times New Roman"/>
          <w:b/>
          <w:sz w:val="24"/>
          <w:szCs w:val="24"/>
        </w:rPr>
        <w:t>munkaviszonyban ellátandó ügyvezetői munkakörének betöltésére 5 év határozott időtartamra</w:t>
      </w:r>
      <w:r w:rsidRPr="00611AC1">
        <w:rPr>
          <w:rFonts w:ascii="Times New Roman" w:hAnsi="Times New Roman"/>
          <w:sz w:val="24"/>
          <w:szCs w:val="24"/>
        </w:rPr>
        <w:t>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munkakör betöltésére a munka törvénykönyvéről szóló 2012. évi I. törvény XV. fejezet 90. és 91. alcímeiben foglalt rendelkezések alkalmazandók, amelyek a köztulajdonban álló munkáltatóval fennálló munkaviszonyról és a vezető állású munkavállaló munkaviszonyáról rendelkeznek.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munkáltatói jogkör gyakorlója: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ügyvezető felett a munkáltatói jogokat a tulajdonos Mosonmagyaróvár Város Önkormányzata nevében a polgármester gyakorolja, kivéve a megválasztást, visszahívást, díjazást és a fegyelmi eljárással kapcsolatos jogokat. Ezen munkáltatói jogosítványok az önkormányzat Képviselő-testületének, mint a gazdasági társaság alapítói jogkörének gyakorlójának kizárólagos hatáskörébe tartoznak.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Munkavégzés helye: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gazdasági társaság székhelye, illetve valamennyi telephelye (fióktelepe), valamint a gazdasági társasággal szerződéses kapcsolatban álló szerződéses partnerek, kapcsolt vállalkozások székhelye, telephelye, illetőleg fióktelepe.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Az ügyvezető elsődleges munkavégzési helye a társaság székhelye: </w:t>
      </w:r>
    </w:p>
    <w:p w:rsidR="00611AC1" w:rsidRPr="00611AC1" w:rsidRDefault="00611AC1" w:rsidP="00611A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9200 Mosonmagyaróvár, Erkel Ferenc u. 14.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lastRenderedPageBreak/>
        <w:t>Munkakörébe tartozó feladatok: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gazdasági társaság alapító okiratában foglalt szakmai tevékenységek szervezése, irányítása, a működéshez szükséges személyi és technikai feltételek biztosítása; az alkalmazottak feletti munkáltatói jogkör gyakorlója. Az ügyvezető felelős az alapítói határozatokban foglalt feladatok végrehajtásáért és dönt minden olyan ügyben, amelyet az alapító kizárólagos hatáskörében nem tartott fenn.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Munkabér:</w:t>
      </w:r>
      <w:r w:rsidRPr="00611AC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11AC1">
        <w:rPr>
          <w:rFonts w:ascii="Times New Roman" w:hAnsi="Times New Roman"/>
          <w:sz w:val="24"/>
          <w:szCs w:val="24"/>
        </w:rPr>
        <w:t xml:space="preserve">személyi alapbér megegyezés szerint. </w:t>
      </w:r>
    </w:p>
    <w:p w:rsidR="00611AC1" w:rsidRPr="00611AC1" w:rsidRDefault="00611AC1" w:rsidP="00611AC1">
      <w:pPr>
        <w:spacing w:after="0" w:line="240" w:lineRule="auto"/>
        <w:ind w:left="1776" w:hanging="1776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bérigényt kérjük a pályázatban jelezni.</w:t>
      </w:r>
    </w:p>
    <w:p w:rsidR="00611AC1" w:rsidRPr="00611AC1" w:rsidRDefault="00611AC1" w:rsidP="00611AC1">
      <w:pPr>
        <w:spacing w:after="0" w:line="240" w:lineRule="auto"/>
        <w:ind w:left="1776" w:hanging="1776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Egyéb juttatások: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Mosonmagyaróvár Város Önkormányzat Képviselő-testületének 212/2022. (XI.17.) Kt. határozatával elfogadott, 262</w:t>
      </w:r>
      <w:r w:rsidRPr="00611AC1">
        <w:rPr>
          <w:rFonts w:ascii="Times New Roman" w:eastAsia="Calibri" w:hAnsi="Times New Roman"/>
          <w:sz w:val="24"/>
          <w:szCs w:val="24"/>
        </w:rPr>
        <w:t>/2022. (XII.15.) Kt. határozatával módosított</w:t>
      </w:r>
      <w:r w:rsidRPr="00611AC1">
        <w:rPr>
          <w:rFonts w:ascii="Times New Roman" w:hAnsi="Times New Roman"/>
          <w:sz w:val="24"/>
          <w:szCs w:val="24"/>
        </w:rPr>
        <w:t xml:space="preserve"> Javadalmazási Szabályzat szerint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béren kívüli juttatás,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szolgálati gépjármű használat,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mobiltelefon használat,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prémium a felügyelő bizottság által meghatározott prémiumfeltételek teljesülése esetére.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Pályázati feltételek: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magyar állampolgárság,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büntetlen előélet,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cselekvőképesség,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elvárt végzettség: 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kulturális intézményben foglalkoztatottak munkaköreiről és foglalkoztatási követelményeiről, az intézményvezetői pályázat lefolytatásának rendjéről, valamint egyes kulturális tárgyú rendeletek módosításáról szóló 39/2020. (X. 30.) EMMI rendelet 1. melléklet 9. pontjában meghatározott speciális szakmai követelmény, továbbá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4.§-ban meghatározott képzés megléte vagy annak elvégzéséről szóló nyilatkozat;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szakmai és vezetői gyakorlatnak való megfelelés: 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végzettségének, szakképzettségének vagy szakvizsgájának és egyben az intézmény alaptevékenységének megfelelő feladatkörben legalább ötéves szakmai gyakorlat megléte;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20/2018. (VII.9.) EMMI rendeletben foglaltaknak megfelelő szakmai végzettség;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vagyonnyilatkozat-tételi kötelezettség az egyes vagyonnyilatkozat-tételi kötelezettségekről szóló 2007. évi CLII. törvény alapján,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„B” kategóriás jogosítvány.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Előnyt jelent: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idegen nyelv és számítógép felhasználói ismeret,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helyismeret,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pályázatok lebonyolításában szerzett gyakorlat,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közbeszerzési jártasság,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marketing, reklám és PR ismeretek,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regionális és helyi média menedzsmentben való jártasság,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fesztivál és rendezvényszervezésben való jártasság.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 tartalma: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pályázó személyi adatait tartalmazó részletes szakmai önéletrajz,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lastRenderedPageBreak/>
        <w:t>3 hónapnál nem régebbi bűnügyi nyilvántartó szerv által kiállított hatósági bizonyítvány,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iskolai végzettséget, képesítést igazoló okiratok egyszerű másolata, melyet a személyes meghallgatáskor a bizottságnak eredetben be kell mutatni,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vezetői gyakorlat igazolása,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vezetésre vonatkozó szakmai program, fejlesztési elképzelés,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összeférhetetlenségi körülmények és kizáró okok fenn nem állására vonatkozó nyilatkozat a munka törvénykönyvéről szóló 2012. évi I. törvény 211. §-a, valamint a Polgári Törvénykönyvről szóló 2013. évi V. törvény 3:22. §-a és 3:115. §-a és az egyesülési jogról, a közhasznú jogállásról, valamint a civil szervezetek működéséről és támogatásáról szóló 2011. évi CLXXV. törvény 38-39. §-a alapján,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hozzájáruló nyilatkozat ahhoz, hogy a pályázó pályázati anyagát a pályázati eljárásban résztvevők megismerhetik.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Önkormányzat az alábbi anyagokat bocsátja a pályázók rendelkezésére betekintés céljából: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2021. évi üzleti terv és módosításai,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2022. évi üzleti terv és 2022. évi üzleti terv módosítása, valamint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2020-2021. évi mérlegbeszámoló,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valamennyi módosítással egységes szerkezetbe foglalt Alapító okirat.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pályázat a Kisalföld napilapban, a helyi médiában és Mosonmagyaróvár város honlapján </w:t>
      </w:r>
      <w:hyperlink r:id="rId8" w:history="1">
        <w:r w:rsidRPr="00611AC1">
          <w:rPr>
            <w:rFonts w:ascii="Times New Roman" w:hAnsi="Times New Roman"/>
            <w:color w:val="0000FF"/>
            <w:sz w:val="24"/>
            <w:szCs w:val="24"/>
            <w:u w:val="single"/>
          </w:rPr>
          <w:t>www.mosonmagyarovar.hu</w:t>
        </w:r>
      </w:hyperlink>
      <w:r w:rsidRPr="00611AC1">
        <w:rPr>
          <w:rFonts w:ascii="Times New Roman" w:hAnsi="Times New Roman"/>
          <w:sz w:val="24"/>
          <w:szCs w:val="24"/>
        </w:rPr>
        <w:t xml:space="preserve"> kerül közzétételre.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pályázat beérkezési határideje: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b/>
          <w:sz w:val="24"/>
          <w:szCs w:val="24"/>
        </w:rPr>
        <w:t>2023. június 2., 12:00 óra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Az ügyvezetői megbízás kezdete a Képviselő-testület határozatában megjelölt nap, legkésőbb 2023. június 29. napja.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pályázat benyújtandó:</w:t>
      </w:r>
      <w:r w:rsidRPr="00611AC1">
        <w:rPr>
          <w:rFonts w:ascii="Times New Roman" w:hAnsi="Times New Roman"/>
          <w:sz w:val="24"/>
          <w:szCs w:val="24"/>
        </w:rPr>
        <w:t xml:space="preserve"> Mosonmagyaróvár Város Polgármesterének címezve a Mosonmagyaróvári Polgármesteri Hivatal címére (9200 Mosonmagyaróvár, Fő u. 11.).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borítékra kérjük ráírni: </w:t>
      </w:r>
      <w:r w:rsidRPr="00611AC1">
        <w:rPr>
          <w:rFonts w:ascii="Times New Roman" w:hAnsi="Times New Roman"/>
          <w:b/>
          <w:sz w:val="24"/>
          <w:szCs w:val="24"/>
        </w:rPr>
        <w:t>„Pályázat FLESCH ügyvezetői álláshelyre”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pályázattal kapcsolatban további információ Dr. Árvay István polgármestertől (Tel: 06-96/577-805) kérhető.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Képviselő-testület fenntartja magának a jogot, hogy a pályázati eljárást eredménytelennek nyilvánítsa. A felhívásnak meg nem felelő pályázatot a kiíró érvénytelennek tekinti, és azt nem vonja elbírálás alá. Minden pályázó saját kockázatára pályázik, a kiíró semmilyen pályázói kárt vagy a pályázat elkészítésével kapcsolatosan esetlegesen felmerülő pályázói költséget nem térít meg. A pályázat beadásával a pályázó egyúttal minden, az előbbiekben meghatározott feltételt magára nézve kötelezőnek fogad el.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Képviselő-testület felkéri a polgármestert, hogy a jogszabályoknak megfelelően a pályázati felhívást tegye közzé és a pályázati eljárást folytassa le.</w:t>
      </w:r>
    </w:p>
    <w:p w:rsidR="00611AC1" w:rsidRPr="00611AC1" w:rsidRDefault="00611AC1" w:rsidP="00611A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  <w:u w:val="single"/>
        </w:rPr>
        <w:t>Felelős: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611AC1" w:rsidRPr="00611AC1" w:rsidRDefault="00611AC1" w:rsidP="00611AC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  <w:u w:val="single"/>
        </w:rPr>
        <w:t>Határidő:</w:t>
      </w:r>
      <w:r w:rsidRPr="00611AC1">
        <w:rPr>
          <w:rFonts w:ascii="Times New Roman" w:hAnsi="Times New Roman"/>
          <w:sz w:val="24"/>
          <w:szCs w:val="24"/>
        </w:rPr>
        <w:tab/>
        <w:t>2023. június 22.</w:t>
      </w:r>
    </w:p>
    <w:p w:rsidR="00611AC1" w:rsidRDefault="00611AC1" w:rsidP="00611AC1">
      <w:pPr>
        <w:pStyle w:val="FCm"/>
        <w:spacing w:before="0" w:after="0"/>
        <w:jc w:val="both"/>
        <w:rPr>
          <w:sz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lastRenderedPageBreak/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11AC1">
        <w:rPr>
          <w:rFonts w:ascii="Times New Roman" w:hAnsi="Times New Roman"/>
          <w:b/>
          <w:sz w:val="24"/>
          <w:szCs w:val="24"/>
        </w:rPr>
        <w:t xml:space="preserve">Pályázat kiírása a SZOCIÁLIS FOGLALKOZTATÓ Szolgáltató és Kereskedelmi Közhasznú Nonprofit Korlátolt Felelősségű Társaság ügyvezetői munkakörének betöltésére </w:t>
      </w:r>
    </w:p>
    <w:p w:rsidR="00611AC1" w:rsidRPr="00611AC1" w:rsidRDefault="00611AC1" w:rsidP="00611AC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21EBE">
        <w:rPr>
          <w:rFonts w:ascii="Times New Roman" w:hAnsi="Times New Roman"/>
          <w:b/>
          <w:sz w:val="24"/>
          <w:szCs w:val="24"/>
        </w:rPr>
        <w:t>6</w:t>
      </w:r>
      <w:r w:rsidRPr="00611AC1">
        <w:rPr>
          <w:rFonts w:ascii="Times New Roman" w:hAnsi="Times New Roman"/>
          <w:b/>
          <w:sz w:val="24"/>
          <w:szCs w:val="24"/>
        </w:rPr>
        <w:t xml:space="preserve">/2023. (IV.27.) Kt. </w:t>
      </w:r>
      <w:r w:rsidRPr="00611AC1">
        <w:rPr>
          <w:rFonts w:ascii="Times New Roman" w:hAnsi="Times New Roman"/>
          <w:b/>
          <w:sz w:val="24"/>
          <w:szCs w:val="24"/>
        </w:rPr>
        <w:tab/>
      </w:r>
      <w:r w:rsidRPr="00611AC1">
        <w:rPr>
          <w:rFonts w:ascii="Times New Roman" w:hAnsi="Times New Roman"/>
          <w:b/>
          <w:sz w:val="24"/>
          <w:szCs w:val="24"/>
        </w:rPr>
        <w:tab/>
      </w:r>
      <w:r w:rsidRPr="00611AC1">
        <w:rPr>
          <w:rFonts w:ascii="Times New Roman" w:hAnsi="Times New Roman"/>
          <w:b/>
          <w:sz w:val="24"/>
          <w:szCs w:val="24"/>
        </w:rPr>
        <w:tab/>
        <w:t>h a t á r o z a t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Mosonmagyaróvár Város Önkormányzat Képviselő-testülete a SZOCIÁLIS FOGLALKOZTATÓ Szolgáltató és Kereskedelmi Közhasznú Nonprofit Korlátolt Felelősségű Társaság (cégjegyzékszám: 08-09-018097; székhely: 9200 Mosonmagyaróvár, Szent István király u. 109.; a továbbiakban: SZOCIÁLIS FOGLALKOZTATÓ Közhasznú Nonprofit Kft.) ügyvezetői munkakörének betöltésére pályázatot ír ki az alábbiak szerint:</w:t>
      </w:r>
    </w:p>
    <w:p w:rsidR="00611AC1" w:rsidRPr="00611AC1" w:rsidRDefault="00611AC1" w:rsidP="00611A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PÁLYÁZATI FELHÍVÁS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Mosonmagyaróvár Város Önkormányzat Képviselő-testülete pályázatot hirdet a </w:t>
      </w:r>
      <w:r w:rsidRPr="00611AC1">
        <w:rPr>
          <w:rFonts w:ascii="Times New Roman" w:hAnsi="Times New Roman"/>
          <w:b/>
          <w:sz w:val="24"/>
          <w:szCs w:val="24"/>
        </w:rPr>
        <w:t>SZOCIÁLIS FOGLALKOZTATÓ Szolgáltató és Kereskedelmi Közhasznú Nonprofit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b/>
          <w:sz w:val="24"/>
          <w:szCs w:val="24"/>
        </w:rPr>
        <w:t xml:space="preserve">Korlátolt Felelősségű Társaság </w:t>
      </w:r>
      <w:r w:rsidRPr="00611AC1">
        <w:rPr>
          <w:rFonts w:ascii="Times New Roman" w:hAnsi="Times New Roman"/>
          <w:sz w:val="24"/>
          <w:szCs w:val="24"/>
        </w:rPr>
        <w:t xml:space="preserve">(cégjegyzékszám: 08-09-018097; székhely: 9200 Mosonmagyaróvár, Szent István király u. 109.) </w:t>
      </w:r>
      <w:r w:rsidRPr="00611AC1">
        <w:rPr>
          <w:rFonts w:ascii="Times New Roman" w:hAnsi="Times New Roman"/>
          <w:b/>
          <w:sz w:val="24"/>
          <w:szCs w:val="24"/>
        </w:rPr>
        <w:t>munkaviszonyban ellátandó ügyvezetői munkakörének betöltésére 5 év határozott időtartamra</w:t>
      </w:r>
      <w:r w:rsidRPr="00611AC1">
        <w:rPr>
          <w:rFonts w:ascii="Times New Roman" w:hAnsi="Times New Roman"/>
          <w:sz w:val="24"/>
          <w:szCs w:val="24"/>
        </w:rPr>
        <w:t>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munkakör betöltésére a munka törvénykönyvéről szóló 2012. évi I. törvény XV. fejezet 90. és 91. alcímeiben foglalt rendelkezések alkalmazandók, amelyek a köztulajdonban álló munkáltatóval fennálló munkaviszonyról és a vezető állású munkavállaló munkaviszonyáról rendelkeznek.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gazdasági társaság célja, tevékenysége: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Mosonmagyaróvár városában és vonzáskörzetében élő megváltozott munkaképességű és fogyatékos munkavállalók rehabilitációs foglalkoztatása.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Hátrányos helyzetű csoportok társadalmi esélyegyenlőségének elősegítése.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munkáltatói jogkör gyakorlója: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ügyvezető felett a munkáltatói jogokat a tulajdonos Mosonmagyaróvár Város Önkormányzata nevében a polgármester gyakorolja, kivéve a megválasztást, visszahívást, díjazást és a fegyelmi eljárással kapcsolatos jogokat. Ezen munkáltatói jogosítványok az önkormányzat Képviselő-testületének, mint a gazdasági társaság alapítói jogkörének gyakorlójának kizárólagos hatáskörébe tartoznak.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Munkavégzés helye: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gazdasági társaság székhelye, valamint a gazdasági társasággal szerződéses kapcsolatban álló szerződéses partnerek, kapcsolt vállalkozások székhelye, telephelye, illetőleg fióktelepe.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Az ügyvezető elsődleges munkavégzési helye a társaság székhelye: </w:t>
      </w:r>
    </w:p>
    <w:p w:rsidR="00611AC1" w:rsidRPr="00611AC1" w:rsidRDefault="00611AC1" w:rsidP="00611A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9200 Mosonmagyaróvár, Szent István király u. 109.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Munkakörébe tartozó feladatok: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gazdasági társaság alapító okiratában foglalt szakmai tevékenységek szervezése, irányítása, a működéshez szükséges személyi és technikai feltételek biztosítása; az alkalmazottak feletti munkáltatói jogkör gyakorlója. Az ügyvezető felelős az alapítói határozatokban foglalt feladatok végrehajtásáért és dönt minden olyan ügyben, amelyet az alapító kizárólagos hatáskörében nem tartott fenn.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lastRenderedPageBreak/>
        <w:t>Munkabér:</w:t>
      </w:r>
      <w:r w:rsidRPr="00611AC1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11AC1">
        <w:rPr>
          <w:rFonts w:ascii="Times New Roman" w:hAnsi="Times New Roman"/>
          <w:sz w:val="24"/>
          <w:szCs w:val="24"/>
        </w:rPr>
        <w:t>személyi alapbér megegyezés szerint</w:t>
      </w:r>
    </w:p>
    <w:p w:rsidR="00611AC1" w:rsidRPr="00611AC1" w:rsidRDefault="00611AC1" w:rsidP="00611AC1">
      <w:pPr>
        <w:spacing w:after="0" w:line="240" w:lineRule="auto"/>
        <w:ind w:left="1776" w:hanging="1776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bérigényt kérjük a pályázatban jelezni.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Egyéb juttatások: </w:t>
      </w:r>
    </w:p>
    <w:p w:rsidR="00611AC1" w:rsidRPr="00611AC1" w:rsidRDefault="00611AC1" w:rsidP="00611AC1">
      <w:pPr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Mosonmagyaróvár Város Önkormányzat Képviselő-testületének 212/2022. (XI.17.) Kt. határozatával elfogadott, 262</w:t>
      </w:r>
      <w:r w:rsidRPr="00611AC1">
        <w:rPr>
          <w:rFonts w:ascii="Times New Roman" w:eastAsia="Calibri" w:hAnsi="Times New Roman"/>
          <w:sz w:val="24"/>
          <w:szCs w:val="24"/>
        </w:rPr>
        <w:t>/2022. (XII.15.) Kt. határozatával módosított</w:t>
      </w:r>
      <w:r w:rsidRPr="00611AC1">
        <w:rPr>
          <w:rFonts w:ascii="Times New Roman" w:hAnsi="Times New Roman"/>
          <w:sz w:val="24"/>
          <w:szCs w:val="24"/>
        </w:rPr>
        <w:t xml:space="preserve"> Javadalmazási Szabályzat szerint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béren kívüli juttatás,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szolgálati gépjármű használat,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mobiltelefon használat,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prémium a felügyelő bizottság által meghatározott prémiumfeltételek teljesülése esetére.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Pályázati feltételek: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magyar állampolgárság,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büntetlen előélet,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cselekvőképesség,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felsőfokú iskolai végzettség; a többféle szakirányú végzettség az elbírálás során előnyt jelent,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megváltozott munkaképességű munkavállalókat foglalkoztató munkáltatónál eltöltött legalább 3 éves gyakorlati idő,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legalább 5 éves vezetői gyakorlat,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vagyonnyilatkozat-tételi kötelezettség az egyes vagyonnyilatkozat-tételi kötelezettségekről szóló 2007. évi CLII. törvény alapján,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„B” kategóriás jogosítvány.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 xml:space="preserve">Előnyt jelent: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idegen nyelv és számítógép felhasználói ismeret,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helyismeret,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pályázatok lebonyolításában szerzett gyakorlat,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közbeszerzési jártasság.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Pályázat tartalma: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pályázó személyi adatait tartalmazó részletes szakmai önéletrajz,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3 hónapnál nem régebbi bűnügyi nyilvántartó szerv által kiállított hatósági bizonyítvány,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iskolai végzettséget, képesítést igazoló okiratok egyszerű másolata, melyet a személyes meghallgatáskor a bizottságnak eredetben be kell mutatni,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vezetői gyakorlat igazolása,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vezetésre vonatkozó szakmai program, fejlesztési elképzelés,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összeférhetetlenségi körülmények és kizáró okok fenn nem állására vonatkozó nyilatkozat a munka törvénykönyvéről szóló 2012. évi I. törvény 211. §-a, valamint a Polgári Törvénykönyvről szóló 2013. évi V. törvény 3:22. §-a és 3:115. §-a és az egyesülési jogról, a közhasznú jogállásról, valamint a civil szervezetek működéséről és támogatásáról szóló 2011. évi CLXXV. törvény 38-39. §-a alapján,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hozzájáruló nyilatkozat ahhoz, hogy a pályázó pályázati anyagát a pályázati eljárásban résztvevők megismerhetik.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Az Önkormányzat az alábbi anyagokat bocsátja a pályázók rendelkezésére betekintés céljából: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lastRenderedPageBreak/>
        <w:t xml:space="preserve">2021-2023. évi üzleti terv, 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2020-2021. évi mérlegbeszámoló,</w:t>
      </w:r>
    </w:p>
    <w:p w:rsidR="00611AC1" w:rsidRPr="00611AC1" w:rsidRDefault="00611AC1" w:rsidP="00611AC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valamennyi módosítással egységes szerkezetbe foglalt Alapító okirat.</w:t>
      </w:r>
    </w:p>
    <w:p w:rsidR="00611AC1" w:rsidRPr="00611AC1" w:rsidRDefault="00611AC1" w:rsidP="00611A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Ezen anyagokat előzetes bejelentkezés után (Fehérné dr. Bodó Mariann címzetes főjegyzővel egyeztetve) az önkormányzat hivatalos helyiségeiben tanulmányozhatják át a pályázók.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pályázat a Kisalföld napilapban, a helyi médiában és Mosonmagyaróvár város honlapján </w:t>
      </w:r>
      <w:hyperlink r:id="rId9" w:history="1">
        <w:r w:rsidRPr="00611AC1">
          <w:rPr>
            <w:rFonts w:ascii="Times New Roman" w:hAnsi="Times New Roman"/>
            <w:color w:val="0000FF"/>
            <w:sz w:val="24"/>
            <w:szCs w:val="24"/>
            <w:u w:val="single"/>
          </w:rPr>
          <w:t>www.mosonmagyarovar.hu</w:t>
        </w:r>
      </w:hyperlink>
      <w:r w:rsidRPr="00611AC1">
        <w:rPr>
          <w:rFonts w:ascii="Times New Roman" w:hAnsi="Times New Roman"/>
          <w:sz w:val="24"/>
          <w:szCs w:val="24"/>
        </w:rPr>
        <w:t xml:space="preserve"> kerül közzétételre.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pályázat beérkezési határideje: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b/>
          <w:sz w:val="24"/>
          <w:szCs w:val="24"/>
        </w:rPr>
        <w:t>2023. június 2., 12:00 óra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Az ügyvezetői megbízás kezdete a Képviselő-testület határozatában megjelölt nap, legkésőbb 2023. június 29. napja.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b/>
          <w:sz w:val="24"/>
          <w:szCs w:val="24"/>
        </w:rPr>
        <w:t>A pályázat benyújtandó:</w:t>
      </w:r>
      <w:r w:rsidRPr="00611AC1">
        <w:rPr>
          <w:rFonts w:ascii="Times New Roman" w:hAnsi="Times New Roman"/>
          <w:sz w:val="24"/>
          <w:szCs w:val="24"/>
        </w:rPr>
        <w:t xml:space="preserve"> Mosonmagyaróvár Város Polgármesterének címezve a Mosonmagyaróvári Polgármesteri Hivatal címére (9200 Mosonmagyaróvár, Fő u. 11.). 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 xml:space="preserve">A borítékra kérjük ráírni: </w:t>
      </w:r>
      <w:r w:rsidRPr="00611AC1">
        <w:rPr>
          <w:rFonts w:ascii="Times New Roman" w:hAnsi="Times New Roman"/>
          <w:b/>
          <w:sz w:val="24"/>
          <w:szCs w:val="24"/>
        </w:rPr>
        <w:t>„Pályázat SZOCIÁLIS FOGLALKOZTATÓ ügyvezetői álláshelyre”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pályázattal kapcsolatban további információ Dr. Árvay István polgármestertől (Tel: 06-96/577-805) kérhető.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Képviselő-testület fenntartja magának a jogot, hogy a pályázati eljárást eredménytelennek nyilvánítsa. A felhívásnak meg nem felelő pályázatot a kiíró érvénytelennek tekinti, és azt nem vonja elbírálás alá. Minden pályázó saját kockázatára pályázik, a kiíró semmilyen pályázói kárt vagy a pályázat elkészítésével kapcsolatosan esetlegesen felmerülő pályázói költséget nem térít meg. A pályázat beadásával a pályázó egyúttal minden, az előbbiekben meghatározott feltételt magára nézve kötelezőnek fogad el.</w:t>
      </w:r>
    </w:p>
    <w:p w:rsidR="00611AC1" w:rsidRPr="00611AC1" w:rsidRDefault="00611AC1" w:rsidP="00611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AC1" w:rsidRPr="00611AC1" w:rsidRDefault="00611AC1" w:rsidP="00611AC1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</w:rPr>
        <w:t>A Képviselő-testület felkéri a polgármestert, hogy a jogszabályoknak megfelelően a pályázati felhívást tegye közzé és a pályázati eljárást folytassa le.</w:t>
      </w:r>
    </w:p>
    <w:p w:rsidR="00C94934" w:rsidRDefault="00C94934" w:rsidP="00611AC1">
      <w:pPr>
        <w:spacing w:after="0" w:line="240" w:lineRule="auto"/>
        <w:ind w:left="708"/>
        <w:rPr>
          <w:rFonts w:ascii="Times New Roman" w:hAnsi="Times New Roman"/>
          <w:sz w:val="24"/>
          <w:szCs w:val="24"/>
          <w:u w:val="single"/>
        </w:rPr>
      </w:pPr>
    </w:p>
    <w:p w:rsidR="00611AC1" w:rsidRPr="00611AC1" w:rsidRDefault="00611AC1" w:rsidP="00611AC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  <w:u w:val="single"/>
        </w:rPr>
        <w:t>Felelős:</w:t>
      </w:r>
      <w:r w:rsidRPr="00611AC1">
        <w:rPr>
          <w:rFonts w:ascii="Times New Roman" w:hAnsi="Times New Roman"/>
          <w:sz w:val="24"/>
          <w:szCs w:val="24"/>
        </w:rPr>
        <w:t xml:space="preserve"> </w:t>
      </w:r>
      <w:r w:rsidRPr="00611AC1">
        <w:rPr>
          <w:rFonts w:ascii="Times New Roman" w:hAnsi="Times New Roman"/>
          <w:sz w:val="24"/>
          <w:szCs w:val="24"/>
        </w:rPr>
        <w:tab/>
        <w:t>Dr. Árvay István polgármester</w:t>
      </w:r>
    </w:p>
    <w:p w:rsidR="00611AC1" w:rsidRDefault="00611AC1" w:rsidP="00611AC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11AC1">
        <w:rPr>
          <w:rFonts w:ascii="Times New Roman" w:hAnsi="Times New Roman"/>
          <w:sz w:val="24"/>
          <w:szCs w:val="24"/>
          <w:u w:val="single"/>
        </w:rPr>
        <w:t>Határidő:</w:t>
      </w:r>
      <w:r w:rsidRPr="00611AC1">
        <w:rPr>
          <w:rFonts w:ascii="Times New Roman" w:hAnsi="Times New Roman"/>
          <w:sz w:val="24"/>
          <w:szCs w:val="24"/>
        </w:rPr>
        <w:tab/>
        <w:t>2023. június 22.</w:t>
      </w:r>
    </w:p>
    <w:p w:rsidR="006B0B67" w:rsidRDefault="006B0B67" w:rsidP="00BD1E08">
      <w:pPr>
        <w:pStyle w:val="Nincstrkz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C5017" w:rsidRDefault="00DC5017" w:rsidP="00BD1E08">
      <w:pPr>
        <w:pStyle w:val="Nincstrkz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D1E08" w:rsidRDefault="00BD1E08" w:rsidP="00BD1E08">
      <w:pPr>
        <w:pStyle w:val="Nincstrkz"/>
        <w:jc w:val="both"/>
        <w:rPr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D1E08">
        <w:rPr>
          <w:rFonts w:ascii="Times New Roman" w:hAnsi="Times New Roman"/>
          <w:b/>
          <w:bCs/>
          <w:sz w:val="24"/>
          <w:szCs w:val="24"/>
        </w:rPr>
        <w:t xml:space="preserve">Tájékoztató </w:t>
      </w:r>
      <w:r w:rsidRPr="00BD1E08">
        <w:rPr>
          <w:rFonts w:ascii="Times New Roman" w:hAnsi="Times New Roman"/>
          <w:b/>
          <w:sz w:val="24"/>
          <w:szCs w:val="24"/>
        </w:rPr>
        <w:t>pótelőirányzatokról 2023. január 1-jétől 2023. március 31-ig terjedő időszakra vonatkozóan</w:t>
      </w:r>
    </w:p>
    <w:p w:rsidR="00DC5017" w:rsidRDefault="00DC5017" w:rsidP="007B629B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7B629B" w:rsidRPr="007B629B" w:rsidRDefault="007B629B" w:rsidP="007B629B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7B629B">
        <w:rPr>
          <w:rFonts w:ascii="Times New Roman" w:hAnsi="Times New Roman"/>
          <w:b/>
          <w:sz w:val="24"/>
          <w:szCs w:val="20"/>
        </w:rPr>
        <w:t>5</w:t>
      </w:r>
      <w:r w:rsidR="00621EBE">
        <w:rPr>
          <w:rFonts w:ascii="Times New Roman" w:hAnsi="Times New Roman"/>
          <w:b/>
          <w:sz w:val="24"/>
          <w:szCs w:val="20"/>
        </w:rPr>
        <w:t>7</w:t>
      </w:r>
      <w:r w:rsidRPr="007B629B">
        <w:rPr>
          <w:rFonts w:ascii="Times New Roman" w:hAnsi="Times New Roman"/>
          <w:b/>
          <w:sz w:val="24"/>
          <w:szCs w:val="20"/>
        </w:rPr>
        <w:t>/2023. (IV.27.) Kt. határozat</w:t>
      </w:r>
    </w:p>
    <w:p w:rsidR="007B629B" w:rsidRPr="007B629B" w:rsidRDefault="007B629B" w:rsidP="007B629B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7B629B" w:rsidRPr="007B629B" w:rsidRDefault="007B629B" w:rsidP="007B629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0"/>
        </w:rPr>
      </w:pPr>
      <w:r w:rsidRPr="007B629B">
        <w:rPr>
          <w:rFonts w:ascii="Times New Roman" w:hAnsi="Times New Roman"/>
          <w:sz w:val="24"/>
          <w:szCs w:val="20"/>
        </w:rPr>
        <w:t>Mosonmagyaróvár Város Önkormányzat Képviselő-testülete az Önkormányzat részére 2023. január 1. – 2023. március 31. közötti időszakban folyósított pótelőirányzatokról szóló tájékoztatót az előterjesztésben foglaltak szerint elfogadja.</w:t>
      </w:r>
    </w:p>
    <w:p w:rsidR="007B629B" w:rsidRDefault="007B629B" w:rsidP="00611AC1">
      <w:pPr>
        <w:pStyle w:val="FCm"/>
        <w:spacing w:before="0" w:after="0"/>
        <w:jc w:val="both"/>
        <w:rPr>
          <w:sz w:val="24"/>
        </w:rPr>
      </w:pPr>
    </w:p>
    <w:p w:rsidR="00E773D7" w:rsidRPr="00611AC1" w:rsidRDefault="00E773D7" w:rsidP="00E7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3D7" w:rsidRDefault="00E773D7" w:rsidP="00E773D7">
      <w:pPr>
        <w:pStyle w:val="Nincstrkz"/>
        <w:jc w:val="both"/>
        <w:rPr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773D7">
        <w:rPr>
          <w:rFonts w:ascii="Times New Roman" w:hAnsi="Times New Roman"/>
          <w:b/>
          <w:bCs/>
          <w:sz w:val="24"/>
          <w:szCs w:val="24"/>
        </w:rPr>
        <w:t>Mosonmagyaróvár, Gorkij utcai park fejlesztése érdekében előirányzat-átcsoportosítás</w:t>
      </w:r>
    </w:p>
    <w:p w:rsidR="00A24BE4" w:rsidRDefault="00A24BE4" w:rsidP="00E773D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E773D7" w:rsidRPr="007B629B" w:rsidRDefault="00E773D7" w:rsidP="00E773D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7B629B">
        <w:rPr>
          <w:rFonts w:ascii="Times New Roman" w:hAnsi="Times New Roman"/>
          <w:b/>
          <w:sz w:val="24"/>
          <w:szCs w:val="20"/>
        </w:rPr>
        <w:lastRenderedPageBreak/>
        <w:t>5</w:t>
      </w:r>
      <w:r w:rsidR="00621EBE">
        <w:rPr>
          <w:rFonts w:ascii="Times New Roman" w:hAnsi="Times New Roman"/>
          <w:b/>
          <w:sz w:val="24"/>
          <w:szCs w:val="20"/>
        </w:rPr>
        <w:t>8</w:t>
      </w:r>
      <w:r w:rsidRPr="007B629B">
        <w:rPr>
          <w:rFonts w:ascii="Times New Roman" w:hAnsi="Times New Roman"/>
          <w:b/>
          <w:sz w:val="24"/>
          <w:szCs w:val="20"/>
        </w:rPr>
        <w:t>/2023. (IV.27.) Kt. határozat</w:t>
      </w:r>
    </w:p>
    <w:p w:rsidR="00E773D7" w:rsidRPr="007B629B" w:rsidRDefault="00E773D7" w:rsidP="00E773D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E773D7" w:rsidRPr="00E773D7" w:rsidRDefault="00E773D7" w:rsidP="00E773D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eastAsia="Calibri" w:hAnsi="Times New Roman"/>
          <w:sz w:val="24"/>
          <w:szCs w:val="24"/>
        </w:rPr>
        <w:t xml:space="preserve">Mosonmagyaróvár Város Önkormányzat Képviselő-testülete úgy határoz, hogy a </w:t>
      </w:r>
      <w:r w:rsidRPr="00E773D7">
        <w:rPr>
          <w:rFonts w:ascii="Times New Roman" w:hAnsi="Times New Roman"/>
          <w:color w:val="000000"/>
          <w:sz w:val="24"/>
          <w:szCs w:val="24"/>
        </w:rPr>
        <w:t>Gorkij utcai zöldfelület, park (Fekete István Általános Iskola és a LIDL kikötés új út között) fejlesztéséhez többletforrást biztosít, előirányzat-átcsoportosítás útján az Önkormányzat 2023. évi költségvetésről szóló 2/2023. (II.17.) önkormányzati rendeletében.</w:t>
      </w: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773D7">
        <w:rPr>
          <w:rFonts w:ascii="Times New Roman" w:eastAsia="Calibri" w:hAnsi="Times New Roman"/>
          <w:sz w:val="24"/>
          <w:szCs w:val="24"/>
        </w:rPr>
        <w:t>A Képviselő-testület a többletforrást a költségvetési rendelet „</w:t>
      </w:r>
      <w:r w:rsidRPr="00E773D7">
        <w:rPr>
          <w:rFonts w:ascii="Times New Roman" w:hAnsi="Times New Roman"/>
          <w:sz w:val="24"/>
          <w:szCs w:val="24"/>
        </w:rPr>
        <w:t xml:space="preserve">működési és fejlesztési célra elkülönített céltartalék” rovat terhére biztosítja </w:t>
      </w:r>
      <w:r w:rsidRPr="00E773D7">
        <w:rPr>
          <w:rFonts w:ascii="Times New Roman" w:hAnsi="Times New Roman"/>
          <w:bCs/>
          <w:color w:val="000000"/>
          <w:sz w:val="24"/>
          <w:szCs w:val="24"/>
        </w:rPr>
        <w:t xml:space="preserve">bruttó 97.507.297 Ft összegben a „066010 Zöldterület-kezelés” kormányzati funkción, a fejlesztési rovatok – K61-67; K71-74 rovat - javára. A </w:t>
      </w:r>
      <w:r w:rsidRPr="00E773D7">
        <w:rPr>
          <w:rFonts w:ascii="Times New Roman" w:eastAsia="Calibri" w:hAnsi="Times New Roman"/>
          <w:sz w:val="24"/>
          <w:szCs w:val="24"/>
        </w:rPr>
        <w:t>„</w:t>
      </w:r>
      <w:r w:rsidRPr="00E773D7">
        <w:rPr>
          <w:rFonts w:ascii="Times New Roman" w:hAnsi="Times New Roman"/>
          <w:sz w:val="24"/>
          <w:szCs w:val="24"/>
        </w:rPr>
        <w:t>működési és fejlesztési célra elkülönített céltartalék” rovaton jelenleg rendelkezésre álló előirányzat összege 288.599.548 Ft.</w:t>
      </w: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hAnsi="Times New Roman"/>
          <w:color w:val="000000"/>
          <w:sz w:val="24"/>
          <w:szCs w:val="24"/>
        </w:rPr>
        <w:t>Az előirányzat-átcsoportosítással a költségvetési fő-összeg nem változik, és nem változik a kötelezően és önként vállalt feladatok aránya sem.</w:t>
      </w: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E773D7">
        <w:rPr>
          <w:rFonts w:ascii="Times New Roman" w:hAnsi="Times New Roman"/>
          <w:sz w:val="24"/>
          <w:szCs w:val="24"/>
        </w:rPr>
        <w:t>A Képviselő-testület elrendeli az előirányzat-átcsoportosítás átvezetését a költségvetési rendelet soron következő módosítása során. Az előirányzat-átcsoportosítás átvezetése a rendelet következő mellékleteit módosítja: 1., 2., 10, 13, 14., 20. mellékletek.</w:t>
      </w: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3D7" w:rsidRDefault="00E773D7" w:rsidP="00E773D7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 a szükséges jognyilatkozat megtételére. </w:t>
      </w:r>
    </w:p>
    <w:p w:rsidR="00E773D7" w:rsidRPr="00E773D7" w:rsidRDefault="00E773D7" w:rsidP="00E773D7">
      <w:pPr>
        <w:spacing w:after="160" w:line="259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3D7" w:rsidRPr="00E773D7" w:rsidRDefault="00E773D7" w:rsidP="00A24B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hAnsi="Times New Roman"/>
          <w:color w:val="000000"/>
          <w:sz w:val="24"/>
          <w:szCs w:val="24"/>
        </w:rPr>
        <w:t xml:space="preserve">Felelős: </w:t>
      </w:r>
      <w:r w:rsidRPr="00E773D7">
        <w:rPr>
          <w:rFonts w:ascii="Times New Roman" w:hAnsi="Times New Roman"/>
          <w:color w:val="000000"/>
          <w:sz w:val="24"/>
          <w:szCs w:val="24"/>
        </w:rPr>
        <w:tab/>
        <w:t>Dr. Árvay István</w:t>
      </w:r>
    </w:p>
    <w:p w:rsidR="00E773D7" w:rsidRPr="00E773D7" w:rsidRDefault="00E773D7" w:rsidP="00A24BE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hAnsi="Times New Roman"/>
          <w:color w:val="000000"/>
          <w:sz w:val="24"/>
          <w:szCs w:val="24"/>
        </w:rPr>
        <w:t xml:space="preserve">Határidő: </w:t>
      </w:r>
      <w:r w:rsidRPr="00E773D7">
        <w:rPr>
          <w:rFonts w:ascii="Times New Roman" w:hAnsi="Times New Roman"/>
          <w:color w:val="000000"/>
          <w:sz w:val="24"/>
          <w:szCs w:val="24"/>
        </w:rPr>
        <w:tab/>
        <w:t>1.) határozati pont esetében 2023. szeptember 30.</w:t>
      </w:r>
    </w:p>
    <w:p w:rsidR="00E773D7" w:rsidRPr="00E773D7" w:rsidRDefault="00E773D7" w:rsidP="00A24BE4">
      <w:pPr>
        <w:spacing w:after="0" w:line="240" w:lineRule="auto"/>
        <w:ind w:left="720" w:firstLine="696"/>
        <w:jc w:val="both"/>
        <w:rPr>
          <w:rFonts w:ascii="Times New Roman" w:hAnsi="Times New Roman"/>
          <w:color w:val="000000"/>
          <w:sz w:val="24"/>
          <w:szCs w:val="24"/>
        </w:rPr>
      </w:pPr>
      <w:r w:rsidRPr="00E773D7">
        <w:rPr>
          <w:rFonts w:ascii="Times New Roman" w:hAnsi="Times New Roman"/>
          <w:color w:val="000000"/>
          <w:sz w:val="24"/>
          <w:szCs w:val="24"/>
        </w:rPr>
        <w:t>2.) határozati pont esetében 2023. december 31.</w:t>
      </w:r>
    </w:p>
    <w:p w:rsidR="00E773D7" w:rsidRDefault="00E773D7" w:rsidP="00E7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017" w:rsidRPr="00611AC1" w:rsidRDefault="00DC5017" w:rsidP="00E773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D89" w:rsidRPr="00FD1D89" w:rsidRDefault="00E773D7" w:rsidP="00FD1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FD1D89" w:rsidRPr="00FD1D89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Utólagos tájékoztatás elővásárlási jogról történő lemondásról (Mosonmagyaróvár</w:t>
      </w:r>
      <w:r w:rsidR="00FD1D89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FD1D89" w:rsidRPr="00FD1D89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belterület 5054 hrsz. - </w:t>
      </w:r>
      <w:r w:rsidR="00FD1D89" w:rsidRPr="00FD1D89">
        <w:rPr>
          <w:rFonts w:ascii="Times New Roman" w:hAnsi="Times New Roman"/>
          <w:b/>
          <w:sz w:val="24"/>
          <w:szCs w:val="24"/>
        </w:rPr>
        <w:t>Bartók Béla u. 32.</w:t>
      </w:r>
      <w:r w:rsidR="00FD1D89" w:rsidRPr="00FD1D89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) </w:t>
      </w:r>
    </w:p>
    <w:p w:rsidR="00206DE6" w:rsidRDefault="00206DE6" w:rsidP="00E773D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E773D7" w:rsidRPr="007B629B" w:rsidRDefault="00E773D7" w:rsidP="00E773D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7B629B">
        <w:rPr>
          <w:rFonts w:ascii="Times New Roman" w:hAnsi="Times New Roman"/>
          <w:b/>
          <w:sz w:val="24"/>
          <w:szCs w:val="20"/>
        </w:rPr>
        <w:t>5</w:t>
      </w:r>
      <w:r w:rsidR="00621EBE">
        <w:rPr>
          <w:rFonts w:ascii="Times New Roman" w:hAnsi="Times New Roman"/>
          <w:b/>
          <w:sz w:val="24"/>
          <w:szCs w:val="20"/>
        </w:rPr>
        <w:t>9</w:t>
      </w:r>
      <w:r w:rsidRPr="007B629B">
        <w:rPr>
          <w:rFonts w:ascii="Times New Roman" w:hAnsi="Times New Roman"/>
          <w:b/>
          <w:sz w:val="24"/>
          <w:szCs w:val="20"/>
        </w:rPr>
        <w:t>/2023. (IV.27.) Kt. határozat</w:t>
      </w:r>
    </w:p>
    <w:p w:rsidR="00E773D7" w:rsidRPr="007B629B" w:rsidRDefault="00E773D7" w:rsidP="00E773D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FD1D89" w:rsidRPr="00FD1D89" w:rsidRDefault="00FD1D89" w:rsidP="00C9493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3" w:name="_Hlk94524169"/>
      <w:r w:rsidRPr="00FD1D89">
        <w:rPr>
          <w:rFonts w:ascii="Times New Roman" w:hAnsi="Times New Roman"/>
          <w:sz w:val="24"/>
          <w:szCs w:val="24"/>
        </w:rPr>
        <w:t>Mosonmagyaróvár Város Önkormányzat Képviselő-testülete</w:t>
      </w:r>
      <w:bookmarkEnd w:id="3"/>
      <w:r w:rsidRPr="00FD1D89">
        <w:rPr>
          <w:rFonts w:ascii="Times New Roman" w:hAnsi="Times New Roman"/>
          <w:sz w:val="24"/>
          <w:szCs w:val="24"/>
        </w:rPr>
        <w:t xml:space="preserve"> tudomásul veszi a Mosonmagyaróvár belterület 5054 hrsz. alatti ingatlan értékesítéséhez kapcsolódóan a </w:t>
      </w:r>
      <w:r w:rsidRPr="00FD1D89">
        <w:rPr>
          <w:rFonts w:ascii="Times New Roman" w:hAnsi="Times New Roman"/>
          <w:b/>
          <w:sz w:val="24"/>
          <w:szCs w:val="24"/>
        </w:rPr>
        <w:t xml:space="preserve">VFO/444-2/2023.  </w:t>
      </w:r>
      <w:r w:rsidRPr="00FD1D89">
        <w:rPr>
          <w:rFonts w:ascii="Times New Roman" w:hAnsi="Times New Roman"/>
          <w:sz w:val="24"/>
          <w:szCs w:val="24"/>
        </w:rPr>
        <w:t xml:space="preserve">ügyiratszám </w:t>
      </w:r>
      <w:r w:rsidRPr="00FD1D89">
        <w:rPr>
          <w:rFonts w:ascii="Times New Roman" w:hAnsi="Times New Roman"/>
          <w:b/>
          <w:sz w:val="24"/>
          <w:szCs w:val="24"/>
        </w:rPr>
        <w:t>alatt kiadott elővásárlási jogról lemondó nyilatkozatra vonatkozó utólagos tájékoztatást.</w:t>
      </w:r>
    </w:p>
    <w:p w:rsidR="001621B1" w:rsidRDefault="001621B1" w:rsidP="00162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4934" w:rsidRPr="00611AC1" w:rsidRDefault="00C94934" w:rsidP="00162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1B1" w:rsidRPr="001621B1" w:rsidRDefault="001621B1" w:rsidP="001621B1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621B1">
        <w:rPr>
          <w:rFonts w:ascii="Times New Roman" w:hAnsi="Times New Roman"/>
          <w:b/>
          <w:sz w:val="24"/>
          <w:szCs w:val="24"/>
        </w:rPr>
        <w:t>Alapítványok támogatása</w:t>
      </w:r>
    </w:p>
    <w:p w:rsidR="00E773D7" w:rsidRDefault="00E773D7" w:rsidP="00611AC1">
      <w:pPr>
        <w:pStyle w:val="FCm"/>
        <w:spacing w:before="0" w:after="0"/>
        <w:jc w:val="both"/>
        <w:rPr>
          <w:sz w:val="24"/>
        </w:rPr>
      </w:pPr>
    </w:p>
    <w:p w:rsidR="001621B1" w:rsidRPr="007B629B" w:rsidRDefault="00621EBE" w:rsidP="001621B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60</w:t>
      </w:r>
      <w:r w:rsidR="001621B1" w:rsidRPr="007B629B">
        <w:rPr>
          <w:rFonts w:ascii="Times New Roman" w:hAnsi="Times New Roman"/>
          <w:b/>
          <w:sz w:val="24"/>
          <w:szCs w:val="20"/>
        </w:rPr>
        <w:t>/2023. (IV.27.) Kt. határozat</w:t>
      </w:r>
    </w:p>
    <w:p w:rsidR="00E773D7" w:rsidRDefault="00E773D7" w:rsidP="00611AC1">
      <w:pPr>
        <w:pStyle w:val="FCm"/>
        <w:spacing w:before="0" w:after="0"/>
        <w:jc w:val="both"/>
        <w:rPr>
          <w:sz w:val="24"/>
        </w:rPr>
      </w:pPr>
    </w:p>
    <w:p w:rsidR="001621B1" w:rsidRDefault="001621B1" w:rsidP="001621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Mosonmagyaróvár Város Önkormányzat Képviselő-testülete hozzájárul, hogy az Önkormányzat 202</w:t>
      </w:r>
      <w:r w:rsidRPr="00D247BC">
        <w:rPr>
          <w:rFonts w:ascii="Times New Roman" w:hAnsi="Times New Roman"/>
          <w:sz w:val="23"/>
          <w:szCs w:val="23"/>
        </w:rPr>
        <w:t>3</w:t>
      </w:r>
      <w:r w:rsidRPr="00D247BC">
        <w:rPr>
          <w:rFonts w:ascii="Times New Roman" w:hAnsi="Times New Roman"/>
          <w:color w:val="000000"/>
          <w:sz w:val="23"/>
          <w:szCs w:val="23"/>
        </w:rPr>
        <w:t xml:space="preserve">. évi költségvetésében megnevezett </w:t>
      </w:r>
      <w:r>
        <w:rPr>
          <w:rFonts w:ascii="Times New Roman" w:hAnsi="Times New Roman"/>
          <w:color w:val="000000"/>
          <w:sz w:val="23"/>
          <w:szCs w:val="23"/>
        </w:rPr>
        <w:t>polgármesteri</w:t>
      </w:r>
      <w:r w:rsidRPr="00D247BC">
        <w:rPr>
          <w:rFonts w:ascii="Times New Roman" w:hAnsi="Times New Roman"/>
          <w:color w:val="000000"/>
          <w:sz w:val="23"/>
          <w:szCs w:val="23"/>
        </w:rPr>
        <w:t xml:space="preserve"> keret-támogatás terhére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1621B1" w:rsidRPr="00447717" w:rsidRDefault="001621B1" w:rsidP="001621B1">
      <w:pPr>
        <w:pStyle w:val="Listaszerbekezds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447717">
        <w:rPr>
          <w:rFonts w:ascii="Times New Roman" w:eastAsia="Times New Roman" w:hAnsi="Times New Roman"/>
          <w:color w:val="000000"/>
          <w:sz w:val="23"/>
          <w:szCs w:val="23"/>
        </w:rPr>
        <w:lastRenderedPageBreak/>
        <w:t xml:space="preserve">a </w:t>
      </w:r>
      <w:r w:rsidRPr="00447717">
        <w:rPr>
          <w:rFonts w:ascii="Times New Roman" w:hAnsi="Times New Roman"/>
          <w:sz w:val="23"/>
          <w:szCs w:val="23"/>
          <w:shd w:val="clear" w:color="auto" w:fill="FFFFFF"/>
        </w:rPr>
        <w:t xml:space="preserve">"Hátrányos helyzetű tanulókért" Alapítvány részére </w:t>
      </w:r>
      <w:r w:rsidRPr="00447717">
        <w:rPr>
          <w:rFonts w:ascii="Times New Roman" w:eastAsia="Times New Roman" w:hAnsi="Times New Roman"/>
          <w:sz w:val="23"/>
          <w:szCs w:val="23"/>
          <w:highlight w:val="white"/>
        </w:rPr>
        <w:t xml:space="preserve">a Győri Szakképzési Centrum Bolyai János Általános Iskola </w:t>
      </w:r>
      <w:r w:rsidRPr="00447717">
        <w:rPr>
          <w:rFonts w:ascii="Times New Roman" w:hAnsi="Times New Roman"/>
          <w:sz w:val="23"/>
          <w:szCs w:val="23"/>
        </w:rPr>
        <w:t xml:space="preserve">sporteszköz (kültéri pingpong-asztal) beszerzéséhez és gyermeknapi iskolai programja megvalósításához való hozzájárulásra </w:t>
      </w:r>
      <w:r w:rsidRPr="00447717">
        <w:rPr>
          <w:rFonts w:ascii="Times New Roman" w:eastAsia="Times New Roman" w:hAnsi="Times New Roman"/>
          <w:sz w:val="23"/>
          <w:szCs w:val="23"/>
          <w:highlight w:val="white"/>
        </w:rPr>
        <w:t>100.000 Ft</w:t>
      </w:r>
      <w:r>
        <w:rPr>
          <w:rFonts w:ascii="Times New Roman" w:eastAsia="Times New Roman" w:hAnsi="Times New Roman"/>
          <w:sz w:val="23"/>
          <w:szCs w:val="23"/>
          <w:highlight w:val="white"/>
        </w:rPr>
        <w:t>;</w:t>
      </w:r>
      <w:r w:rsidRPr="00447717">
        <w:rPr>
          <w:rFonts w:ascii="Times New Roman" w:eastAsia="Times New Roman" w:hAnsi="Times New Roman"/>
          <w:sz w:val="23"/>
          <w:szCs w:val="23"/>
          <w:highlight w:val="white"/>
        </w:rPr>
        <w:t xml:space="preserve"> </w:t>
      </w:r>
    </w:p>
    <w:p w:rsidR="001621B1" w:rsidRPr="00756575" w:rsidRDefault="001621B1" w:rsidP="001621B1">
      <w:pPr>
        <w:pStyle w:val="Listaszerbekezds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556E51">
        <w:rPr>
          <w:rFonts w:ascii="Times New Roman" w:hAnsi="Times New Roman"/>
          <w:sz w:val="23"/>
          <w:szCs w:val="23"/>
          <w:shd w:val="clear" w:color="auto" w:fill="FFFFFF"/>
        </w:rPr>
        <w:t>"A ZENEOKTATÁSÉRT" Alapítvány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részére </w:t>
      </w:r>
      <w:r w:rsidRPr="00556E51">
        <w:rPr>
          <w:rFonts w:ascii="Times New Roman" w:eastAsia="Times New Roman" w:hAnsi="Times New Roman"/>
          <w:sz w:val="23"/>
          <w:szCs w:val="23"/>
          <w:highlight w:val="white"/>
        </w:rPr>
        <w:t>a VII.</w:t>
      </w:r>
      <w:r>
        <w:rPr>
          <w:rFonts w:ascii="Times New Roman" w:eastAsia="Times New Roman" w:hAnsi="Times New Roman"/>
          <w:sz w:val="23"/>
          <w:szCs w:val="23"/>
          <w:highlight w:val="white"/>
        </w:rPr>
        <w:t xml:space="preserve"> </w:t>
      </w:r>
      <w:r w:rsidRPr="00556E51">
        <w:rPr>
          <w:rFonts w:ascii="Times New Roman" w:hAnsi="Times New Roman"/>
          <w:sz w:val="23"/>
          <w:szCs w:val="23"/>
        </w:rPr>
        <w:t>Dobos és Ütőhangszeres Nap megrendezésének költségeihez</w:t>
      </w:r>
      <w:r>
        <w:rPr>
          <w:rFonts w:ascii="Times New Roman" w:hAnsi="Times New Roman"/>
          <w:sz w:val="23"/>
          <w:szCs w:val="23"/>
        </w:rPr>
        <w:t xml:space="preserve"> való hozzájárulásra </w:t>
      </w:r>
      <w:r w:rsidRPr="00556E51">
        <w:rPr>
          <w:rFonts w:ascii="Times New Roman" w:eastAsia="Times New Roman" w:hAnsi="Times New Roman"/>
          <w:sz w:val="23"/>
          <w:szCs w:val="23"/>
          <w:highlight w:val="white"/>
        </w:rPr>
        <w:t>80.000 Ft</w:t>
      </w:r>
      <w:r>
        <w:rPr>
          <w:rFonts w:ascii="Times New Roman" w:eastAsia="Times New Roman" w:hAnsi="Times New Roman"/>
          <w:sz w:val="23"/>
          <w:szCs w:val="23"/>
          <w:highlight w:val="white"/>
        </w:rPr>
        <w:t>;</w:t>
      </w:r>
    </w:p>
    <w:p w:rsidR="001621B1" w:rsidRDefault="001621B1" w:rsidP="001621B1">
      <w:pPr>
        <w:pStyle w:val="Listaszerbekezds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az </w:t>
      </w:r>
      <w:r w:rsidRPr="00853184">
        <w:rPr>
          <w:rFonts w:ascii="Times New Roman" w:hAnsi="Times New Roman"/>
          <w:sz w:val="23"/>
          <w:szCs w:val="23"/>
          <w:shd w:val="clear" w:color="auto" w:fill="FFFFFF"/>
        </w:rPr>
        <w:t>Éltes Mátyás Alapítvány a fogyatékos gyermekekért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részére </w:t>
      </w:r>
      <w:r w:rsidRPr="00853184">
        <w:rPr>
          <w:rFonts w:ascii="Times New Roman" w:eastAsia="Times New Roman" w:hAnsi="Times New Roman"/>
          <w:sz w:val="23"/>
          <w:szCs w:val="23"/>
          <w:highlight w:val="white"/>
        </w:rPr>
        <w:t>a</w:t>
      </w:r>
      <w:r>
        <w:rPr>
          <w:rFonts w:ascii="Times New Roman" w:eastAsia="Times New Roman" w:hAnsi="Times New Roman"/>
          <w:sz w:val="23"/>
          <w:szCs w:val="23"/>
          <w:highlight w:val="white"/>
        </w:rPr>
        <w:t xml:space="preserve"> Mosonmagyaróvári</w:t>
      </w:r>
      <w:r w:rsidRPr="00853184">
        <w:rPr>
          <w:rFonts w:ascii="Times New Roman" w:eastAsia="Times New Roman" w:hAnsi="Times New Roman"/>
          <w:sz w:val="23"/>
          <w:szCs w:val="23"/>
          <w:highlight w:val="white"/>
        </w:rPr>
        <w:t xml:space="preserve"> Éltes Mátyás Általános Iskola, Óvoda, Készségfejlesztő Iskola, Kollégium, Egységes Gyógypedagógiai Módszertani Intézmény Soproni Kulturális Fesztiválon való részvételének utazási költségeihez, Gyermeknap megrendezéséhez, valamint az intézmény két kollégájának továbbképzéséhez</w:t>
      </w:r>
      <w:r>
        <w:rPr>
          <w:rFonts w:ascii="Times New Roman" w:eastAsia="Times New Roman" w:hAnsi="Times New Roman"/>
          <w:sz w:val="23"/>
          <w:szCs w:val="23"/>
          <w:highlight w:val="white"/>
        </w:rPr>
        <w:t xml:space="preserve"> való h</w:t>
      </w:r>
      <w:r w:rsidRPr="00853184">
        <w:rPr>
          <w:rFonts w:ascii="Times New Roman" w:eastAsia="Times New Roman" w:hAnsi="Times New Roman"/>
          <w:sz w:val="23"/>
          <w:szCs w:val="23"/>
          <w:highlight w:val="white"/>
        </w:rPr>
        <w:t>ozzájárulás</w:t>
      </w:r>
      <w:r>
        <w:rPr>
          <w:rFonts w:ascii="Times New Roman" w:eastAsia="Times New Roman" w:hAnsi="Times New Roman"/>
          <w:sz w:val="23"/>
          <w:szCs w:val="23"/>
          <w:highlight w:val="white"/>
        </w:rPr>
        <w:t xml:space="preserve">ra </w:t>
      </w:r>
      <w:r w:rsidRPr="00853184">
        <w:rPr>
          <w:rFonts w:ascii="Times New Roman" w:eastAsia="Times New Roman" w:hAnsi="Times New Roman"/>
          <w:sz w:val="23"/>
          <w:szCs w:val="23"/>
          <w:highlight w:val="white"/>
        </w:rPr>
        <w:t>336.000 Ft</w:t>
      </w:r>
    </w:p>
    <w:p w:rsidR="001621B1" w:rsidRPr="00447717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47717">
        <w:rPr>
          <w:rFonts w:ascii="Times New Roman" w:hAnsi="Times New Roman"/>
          <w:color w:val="000000"/>
          <w:sz w:val="23"/>
          <w:szCs w:val="23"/>
        </w:rPr>
        <w:t>kerüljön kifizetésre.</w:t>
      </w:r>
    </w:p>
    <w:p w:rsidR="001621B1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621B1" w:rsidRDefault="001621B1" w:rsidP="001621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Mosonmagyaróvár Város Önkormányzat Képviselő-testülete hozzájárul, hogy az Önkormányzat 202</w:t>
      </w:r>
      <w:r w:rsidRPr="00D247BC">
        <w:rPr>
          <w:rFonts w:ascii="Times New Roman" w:hAnsi="Times New Roman"/>
          <w:sz w:val="23"/>
          <w:szCs w:val="23"/>
        </w:rPr>
        <w:t>3</w:t>
      </w:r>
      <w:r w:rsidRPr="00D247BC">
        <w:rPr>
          <w:rFonts w:ascii="Times New Roman" w:hAnsi="Times New Roman"/>
          <w:color w:val="000000"/>
          <w:sz w:val="23"/>
          <w:szCs w:val="23"/>
        </w:rPr>
        <w:t xml:space="preserve">. évi költségvetésében megnevezett </w:t>
      </w:r>
      <w:r>
        <w:rPr>
          <w:rFonts w:ascii="Times New Roman" w:hAnsi="Times New Roman"/>
          <w:color w:val="000000"/>
          <w:sz w:val="23"/>
          <w:szCs w:val="23"/>
        </w:rPr>
        <w:t xml:space="preserve">alpolgármesteri </w:t>
      </w:r>
      <w:r w:rsidRPr="00D247BC">
        <w:rPr>
          <w:rFonts w:ascii="Times New Roman" w:hAnsi="Times New Roman"/>
          <w:color w:val="000000"/>
          <w:sz w:val="23"/>
          <w:szCs w:val="23"/>
        </w:rPr>
        <w:t>keret-támogatás terhére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1621B1" w:rsidRPr="00447717" w:rsidRDefault="001621B1" w:rsidP="001621B1">
      <w:pPr>
        <w:pStyle w:val="Listaszerbekezds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447717">
        <w:rPr>
          <w:rFonts w:ascii="Times New Roman" w:eastAsia="Times New Roman" w:hAnsi="Times New Roman"/>
          <w:color w:val="000000"/>
          <w:sz w:val="23"/>
          <w:szCs w:val="23"/>
        </w:rPr>
        <w:t xml:space="preserve">a </w:t>
      </w:r>
      <w:r w:rsidRPr="00447717">
        <w:rPr>
          <w:rFonts w:ascii="Times New Roman" w:hAnsi="Times New Roman"/>
          <w:sz w:val="23"/>
          <w:szCs w:val="23"/>
          <w:shd w:val="clear" w:color="auto" w:fill="FFFFFF"/>
        </w:rPr>
        <w:t xml:space="preserve">"Gondoskodás" Alapítvány részére </w:t>
      </w:r>
      <w:r w:rsidRPr="00447717">
        <w:rPr>
          <w:rFonts w:ascii="Times New Roman" w:eastAsia="Times New Roman" w:hAnsi="Times New Roman"/>
          <w:sz w:val="23"/>
          <w:szCs w:val="23"/>
          <w:highlight w:val="white"/>
        </w:rPr>
        <w:t>az Alzheimer Café és a demencia tanácsadó szolgáltatás működéséhez, valamint a Futura Élményközpontba való ellátogatáshoz való hozzájárulásra 130.000 Ft</w:t>
      </w:r>
      <w:r>
        <w:rPr>
          <w:rFonts w:ascii="Times New Roman" w:eastAsia="Times New Roman" w:hAnsi="Times New Roman"/>
          <w:sz w:val="23"/>
          <w:szCs w:val="23"/>
          <w:highlight w:val="white"/>
        </w:rPr>
        <w:t>;</w:t>
      </w:r>
    </w:p>
    <w:p w:rsidR="001621B1" w:rsidRDefault="001621B1" w:rsidP="001621B1">
      <w:pPr>
        <w:pStyle w:val="Listaszerbekezds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556E51">
        <w:rPr>
          <w:rFonts w:ascii="Times New Roman" w:hAnsi="Times New Roman"/>
          <w:sz w:val="23"/>
          <w:szCs w:val="23"/>
          <w:shd w:val="clear" w:color="auto" w:fill="FFFFFF"/>
        </w:rPr>
        <w:t>"A ZENEOKTATÁSÉRT" Alapítvány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részére </w:t>
      </w:r>
      <w:r w:rsidRPr="00556E51">
        <w:rPr>
          <w:rFonts w:ascii="Times New Roman" w:eastAsia="Times New Roman" w:hAnsi="Times New Roman"/>
          <w:sz w:val="23"/>
          <w:szCs w:val="23"/>
          <w:highlight w:val="white"/>
        </w:rPr>
        <w:t>a VII.</w:t>
      </w:r>
      <w:r>
        <w:rPr>
          <w:rFonts w:ascii="Times New Roman" w:eastAsia="Times New Roman" w:hAnsi="Times New Roman"/>
          <w:sz w:val="23"/>
          <w:szCs w:val="23"/>
          <w:highlight w:val="white"/>
        </w:rPr>
        <w:t xml:space="preserve"> </w:t>
      </w:r>
      <w:r w:rsidRPr="00556E51">
        <w:rPr>
          <w:rFonts w:ascii="Times New Roman" w:hAnsi="Times New Roman"/>
          <w:sz w:val="23"/>
          <w:szCs w:val="23"/>
        </w:rPr>
        <w:t>Dobos és Ütőhangszeres Nap megrendezésének költségeihez</w:t>
      </w:r>
      <w:r>
        <w:rPr>
          <w:rFonts w:ascii="Times New Roman" w:hAnsi="Times New Roman"/>
          <w:sz w:val="23"/>
          <w:szCs w:val="23"/>
        </w:rPr>
        <w:t xml:space="preserve"> való hozzájárulásra </w:t>
      </w:r>
      <w:r w:rsidRPr="00556E51">
        <w:rPr>
          <w:rFonts w:ascii="Times New Roman" w:eastAsia="Times New Roman" w:hAnsi="Times New Roman"/>
          <w:sz w:val="23"/>
          <w:szCs w:val="23"/>
          <w:highlight w:val="white"/>
        </w:rPr>
        <w:t>80.000 Ft</w:t>
      </w:r>
    </w:p>
    <w:p w:rsidR="001621B1" w:rsidRPr="00447717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47717">
        <w:rPr>
          <w:rFonts w:ascii="Times New Roman" w:hAnsi="Times New Roman"/>
          <w:color w:val="000000"/>
          <w:sz w:val="23"/>
          <w:szCs w:val="23"/>
        </w:rPr>
        <w:t>kerüljön kifizetésre.</w:t>
      </w:r>
    </w:p>
    <w:p w:rsidR="001621B1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621B1" w:rsidRPr="00D247BC" w:rsidRDefault="001621B1" w:rsidP="001621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Mosonmagyaróvár Város Önkormányzat Képviselő-testülete hozzájárul, hogy az Önkormányzat 202</w:t>
      </w:r>
      <w:r w:rsidRPr="00D247BC">
        <w:rPr>
          <w:rFonts w:ascii="Times New Roman" w:hAnsi="Times New Roman"/>
          <w:sz w:val="23"/>
          <w:szCs w:val="23"/>
        </w:rPr>
        <w:t>3</w:t>
      </w:r>
      <w:r w:rsidRPr="00D247BC">
        <w:rPr>
          <w:rFonts w:ascii="Times New Roman" w:hAnsi="Times New Roman"/>
          <w:color w:val="000000"/>
          <w:sz w:val="23"/>
          <w:szCs w:val="23"/>
        </w:rPr>
        <w:t>. évi költségvetésében megnevezett választókerületi keret-támogatás terhére</w:t>
      </w:r>
      <w:r>
        <w:rPr>
          <w:rFonts w:ascii="Times New Roman" w:hAnsi="Times New Roman"/>
          <w:color w:val="000000"/>
          <w:sz w:val="23"/>
          <w:szCs w:val="23"/>
        </w:rPr>
        <w:t xml:space="preserve"> a</w:t>
      </w:r>
      <w:r w:rsidRPr="00D247BC">
        <w:rPr>
          <w:rFonts w:ascii="Times New Roman" w:hAnsi="Times New Roman"/>
          <w:sz w:val="23"/>
          <w:szCs w:val="23"/>
          <w:highlight w:val="white"/>
        </w:rPr>
        <w:t xml:space="preserve"> </w:t>
      </w:r>
      <w:r w:rsidRPr="00556E51">
        <w:rPr>
          <w:rFonts w:ascii="Times New Roman" w:hAnsi="Times New Roman"/>
          <w:sz w:val="23"/>
          <w:szCs w:val="23"/>
          <w:shd w:val="clear" w:color="auto" w:fill="FFFFFF"/>
        </w:rPr>
        <w:t>"Hátrányos helyzetű tanulókért" Alapítvány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részére</w:t>
      </w:r>
    </w:p>
    <w:p w:rsidR="001621B1" w:rsidRPr="00D247BC" w:rsidRDefault="001621B1" w:rsidP="001621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4" w:name="_bss30uowtbua" w:colFirst="0" w:colLast="0"/>
      <w:bookmarkEnd w:id="4"/>
      <w:r w:rsidRPr="00556E51">
        <w:rPr>
          <w:rFonts w:ascii="Times New Roman" w:hAnsi="Times New Roman"/>
          <w:sz w:val="23"/>
          <w:szCs w:val="23"/>
          <w:highlight w:val="white"/>
        </w:rPr>
        <w:t xml:space="preserve">a Győri Szakképzési Centrum Bolyai János Általános Iskola </w:t>
      </w:r>
      <w:r w:rsidRPr="00556E51">
        <w:rPr>
          <w:rFonts w:ascii="Times New Roman" w:hAnsi="Times New Roman"/>
          <w:sz w:val="23"/>
          <w:szCs w:val="23"/>
        </w:rPr>
        <w:t>eszközállományának fejlesztéséhez, az iskola munkatervében megfogalmazott programok megvalósításához</w:t>
      </w:r>
      <w:r>
        <w:rPr>
          <w:rFonts w:ascii="Times New Roman" w:hAnsi="Times New Roman"/>
          <w:sz w:val="23"/>
          <w:szCs w:val="23"/>
        </w:rPr>
        <w:t xml:space="preserve"> való h</w:t>
      </w:r>
      <w:r w:rsidRPr="00556E51">
        <w:rPr>
          <w:rFonts w:ascii="Times New Roman" w:hAnsi="Times New Roman"/>
          <w:sz w:val="23"/>
          <w:szCs w:val="23"/>
        </w:rPr>
        <w:t>ozzájárulás</w:t>
      </w:r>
      <w:r>
        <w:rPr>
          <w:rFonts w:ascii="Times New Roman" w:hAnsi="Times New Roman"/>
          <w:sz w:val="23"/>
          <w:szCs w:val="23"/>
        </w:rPr>
        <w:t>ra 50.000 Ft - 50.000 Ft - 50.000 Ft</w:t>
      </w:r>
      <w:r>
        <w:rPr>
          <w:rFonts w:ascii="Times New Roman" w:hAnsi="Times New Roman"/>
          <w:b/>
          <w:sz w:val="23"/>
          <w:szCs w:val="23"/>
        </w:rPr>
        <w:t xml:space="preserve"> - </w:t>
      </w:r>
      <w:r>
        <w:rPr>
          <w:rFonts w:ascii="Times New Roman" w:hAnsi="Times New Roman"/>
          <w:sz w:val="23"/>
          <w:szCs w:val="23"/>
        </w:rPr>
        <w:t>100.000 Ft - 100.000 Ft</w:t>
      </w:r>
      <w:r>
        <w:rPr>
          <w:rFonts w:ascii="Times New Roman" w:hAnsi="Times New Roman"/>
          <w:b/>
          <w:sz w:val="23"/>
          <w:szCs w:val="23"/>
        </w:rPr>
        <w:t xml:space="preserve"> - </w:t>
      </w:r>
      <w:r>
        <w:rPr>
          <w:rFonts w:ascii="Times New Roman" w:hAnsi="Times New Roman"/>
          <w:sz w:val="23"/>
          <w:szCs w:val="23"/>
        </w:rPr>
        <w:t>50.000 Ft, mindösszesen 400.000 Ft;</w:t>
      </w:r>
    </w:p>
    <w:p w:rsidR="001621B1" w:rsidRPr="00447717" w:rsidRDefault="001621B1" w:rsidP="001621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5" w:name="_vsomnjfjfij0" w:colFirst="0" w:colLast="0"/>
      <w:bookmarkEnd w:id="5"/>
      <w:r>
        <w:rPr>
          <w:rFonts w:ascii="Times New Roman" w:hAnsi="Times New Roman"/>
          <w:sz w:val="23"/>
          <w:szCs w:val="23"/>
          <w:highlight w:val="white"/>
        </w:rPr>
        <w:t>a</w:t>
      </w:r>
      <w:r w:rsidRPr="00556E51">
        <w:rPr>
          <w:rFonts w:ascii="Times New Roman" w:hAnsi="Times New Roman"/>
          <w:sz w:val="23"/>
          <w:szCs w:val="23"/>
          <w:highlight w:val="white"/>
        </w:rPr>
        <w:t xml:space="preserve"> Győri Szakképzési Centrum Bolyai János Technikum </w:t>
      </w:r>
      <w:r w:rsidRPr="00556E51">
        <w:rPr>
          <w:rFonts w:ascii="Times New Roman" w:hAnsi="Times New Roman"/>
          <w:sz w:val="23"/>
          <w:szCs w:val="23"/>
        </w:rPr>
        <w:t>X. Balatont körbekerülő kerékpáros táborának támogatás</w:t>
      </w:r>
      <w:r>
        <w:rPr>
          <w:rFonts w:ascii="Times New Roman" w:hAnsi="Times New Roman"/>
          <w:sz w:val="23"/>
          <w:szCs w:val="23"/>
        </w:rPr>
        <w:t>ára 80.000 Ft;</w:t>
      </w:r>
    </w:p>
    <w:p w:rsidR="001621B1" w:rsidRPr="00D247BC" w:rsidRDefault="001621B1" w:rsidP="001621B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425"/>
        <w:jc w:val="both"/>
        <w:rPr>
          <w:rFonts w:ascii="Times New Roman" w:hAnsi="Times New Roman"/>
          <w:color w:val="000000"/>
          <w:sz w:val="23"/>
          <w:szCs w:val="23"/>
        </w:rPr>
      </w:pPr>
      <w:r w:rsidRPr="00556E51">
        <w:rPr>
          <w:rFonts w:ascii="Times New Roman" w:hAnsi="Times New Roman"/>
          <w:sz w:val="23"/>
          <w:szCs w:val="23"/>
        </w:rPr>
        <w:t xml:space="preserve">a 2023. április 12-14-én megrendezésre kerülő nemzetközi Bolyai Iskolák találkozójának útiköltségéhez, a </w:t>
      </w:r>
      <w:r w:rsidRPr="00556E51">
        <w:rPr>
          <w:rFonts w:ascii="Times New Roman" w:hAnsi="Times New Roman"/>
          <w:sz w:val="23"/>
          <w:szCs w:val="23"/>
          <w:highlight w:val="white"/>
        </w:rPr>
        <w:t xml:space="preserve">Győri Szakképzési Centrum Bolyai János Technikum </w:t>
      </w:r>
      <w:r w:rsidRPr="00556E51">
        <w:rPr>
          <w:rFonts w:ascii="Times New Roman" w:hAnsi="Times New Roman"/>
          <w:sz w:val="23"/>
          <w:szCs w:val="23"/>
        </w:rPr>
        <w:t>eszközállományának fejlesztéséhez, az iskola munkatervében megfogalmazott programok megvalósításához</w:t>
      </w:r>
      <w:r>
        <w:rPr>
          <w:rFonts w:ascii="Times New Roman" w:hAnsi="Times New Roman"/>
          <w:sz w:val="23"/>
          <w:szCs w:val="23"/>
        </w:rPr>
        <w:t xml:space="preserve"> való h</w:t>
      </w:r>
      <w:r w:rsidRPr="00556E51">
        <w:rPr>
          <w:rFonts w:ascii="Times New Roman" w:hAnsi="Times New Roman"/>
          <w:sz w:val="23"/>
          <w:szCs w:val="23"/>
        </w:rPr>
        <w:t>ozzájárulás</w:t>
      </w:r>
      <w:r>
        <w:rPr>
          <w:rFonts w:ascii="Times New Roman" w:hAnsi="Times New Roman"/>
          <w:sz w:val="23"/>
          <w:szCs w:val="23"/>
        </w:rPr>
        <w:t>ra 50.000 Ft</w:t>
      </w:r>
    </w:p>
    <w:p w:rsidR="001621B1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6" w:name="_w2etjkefi1ta" w:colFirst="0" w:colLast="0"/>
      <w:bookmarkEnd w:id="6"/>
      <w:r w:rsidRPr="00D247BC">
        <w:rPr>
          <w:rFonts w:ascii="Times New Roman" w:hAnsi="Times New Roman"/>
          <w:color w:val="000000"/>
          <w:sz w:val="23"/>
          <w:szCs w:val="23"/>
        </w:rPr>
        <w:t>kerüljön kifizetésre.</w:t>
      </w:r>
    </w:p>
    <w:p w:rsidR="001621B1" w:rsidRPr="00D247BC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621B1" w:rsidRPr="00D247BC" w:rsidRDefault="001621B1" w:rsidP="001621B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Támogatási szerződés kizárólag azon alapítvánnyal kerül megkötésre, amely átlátható szervezetnek minősül.</w:t>
      </w:r>
    </w:p>
    <w:p w:rsidR="001621B1" w:rsidRPr="00D247BC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621B1" w:rsidRPr="00D247BC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Felelős: Dr. Árvay István polgármester</w:t>
      </w:r>
    </w:p>
    <w:p w:rsidR="001621B1" w:rsidRPr="00D247BC" w:rsidRDefault="001621B1" w:rsidP="001621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D247BC">
        <w:rPr>
          <w:rFonts w:ascii="Times New Roman" w:hAnsi="Times New Roman"/>
          <w:color w:val="000000"/>
          <w:sz w:val="23"/>
          <w:szCs w:val="23"/>
        </w:rPr>
        <w:t>Határidő: folyamatos 202</w:t>
      </w:r>
      <w:r w:rsidRPr="00D247BC">
        <w:rPr>
          <w:rFonts w:ascii="Times New Roman" w:hAnsi="Times New Roman"/>
          <w:sz w:val="23"/>
          <w:szCs w:val="23"/>
        </w:rPr>
        <w:t>3</w:t>
      </w:r>
      <w:r w:rsidRPr="00D247BC">
        <w:rPr>
          <w:rFonts w:ascii="Times New Roman" w:hAnsi="Times New Roman"/>
          <w:color w:val="000000"/>
          <w:sz w:val="23"/>
          <w:szCs w:val="23"/>
        </w:rPr>
        <w:t>. december 31-ig</w:t>
      </w:r>
    </w:p>
    <w:p w:rsidR="00E773D7" w:rsidRDefault="00E773D7" w:rsidP="00611AC1">
      <w:pPr>
        <w:pStyle w:val="FCm"/>
        <w:spacing w:before="0" w:after="0"/>
        <w:jc w:val="both"/>
        <w:rPr>
          <w:sz w:val="24"/>
        </w:rPr>
      </w:pPr>
    </w:p>
    <w:p w:rsidR="00A24BE4" w:rsidRDefault="00A24BE4" w:rsidP="000C5A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0C5A55" w:rsidRDefault="00D44525" w:rsidP="000C5A55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0C5A55" w:rsidRPr="000C5A5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Döntés részletfizetési kérelemről</w:t>
      </w:r>
    </w:p>
    <w:p w:rsidR="000C5A55" w:rsidRDefault="000C5A55" w:rsidP="000C5A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24BE4" w:rsidRDefault="00A24BE4" w:rsidP="000C5A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D44525" w:rsidRPr="000C5A55" w:rsidRDefault="000C5A55" w:rsidP="000C5A55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rFonts w:ascii="Times New Roman" w:hAnsi="Times New Roman"/>
          <w:b/>
          <w:sz w:val="24"/>
          <w:szCs w:val="20"/>
        </w:rPr>
        <w:lastRenderedPageBreak/>
        <w:t>6</w:t>
      </w:r>
      <w:r w:rsidR="00621EBE">
        <w:rPr>
          <w:rFonts w:ascii="Times New Roman" w:hAnsi="Times New Roman"/>
          <w:b/>
          <w:sz w:val="24"/>
          <w:szCs w:val="20"/>
        </w:rPr>
        <w:t>1</w:t>
      </w:r>
      <w:r w:rsidR="00D44525" w:rsidRPr="007B629B">
        <w:rPr>
          <w:rFonts w:ascii="Times New Roman" w:hAnsi="Times New Roman"/>
          <w:b/>
          <w:sz w:val="24"/>
          <w:szCs w:val="20"/>
        </w:rPr>
        <w:t>/2023. (IV.27.) Kt. határozat</w:t>
      </w:r>
    </w:p>
    <w:p w:rsidR="00D44525" w:rsidRPr="007B629B" w:rsidRDefault="00D44525" w:rsidP="00D44525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0C5A55">
        <w:rPr>
          <w:rFonts w:ascii="Times New Roman" w:hAnsi="Times New Roman"/>
          <w:kern w:val="24"/>
          <w:sz w:val="24"/>
          <w:szCs w:val="20"/>
        </w:rPr>
        <w:t>Mosonmagyaróvár Város Önkormányzat Képviselő-testülete úgy határoz, hogy a Mosonmagyaróvári Járásbíróság 2022. május 2-án és 2022. szeptember 13-án megtartott nyilvános tárgyalások alapján, 2022. szeptember 13-án első fokon meghozott ítélete (Győri Törvényszék 3.Bf.260/2020.) szerint, a Vádlott kártérítésére és kamattérítésére igényt tart, és a Vádlottat képviselő Vidákovics &amp; Partners ügyvédi irodától 2023. március 27-én érkezett részletfizetési kérelmet nem támogatja.</w:t>
      </w: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0C5A55">
        <w:rPr>
          <w:rFonts w:ascii="Times New Roman" w:hAnsi="Times New Roman"/>
          <w:kern w:val="24"/>
          <w:sz w:val="24"/>
          <w:szCs w:val="20"/>
        </w:rPr>
        <w:t>A Képviselő-testület felkéri a Polgármestert, hogy döntéséről az Önkormányzat jogi képviselőjét értesítse.</w:t>
      </w: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0C5A55">
        <w:rPr>
          <w:rFonts w:ascii="Times New Roman" w:hAnsi="Times New Roman"/>
          <w:kern w:val="24"/>
          <w:sz w:val="24"/>
          <w:szCs w:val="20"/>
        </w:rPr>
        <w:t>Felelős: Dr. Árvay István polgármester</w:t>
      </w:r>
    </w:p>
    <w:p w:rsidR="000C5A55" w:rsidRPr="000C5A55" w:rsidRDefault="000C5A55" w:rsidP="000C5A55">
      <w:pPr>
        <w:spacing w:after="0" w:line="240" w:lineRule="auto"/>
        <w:ind w:left="284"/>
        <w:jc w:val="both"/>
        <w:rPr>
          <w:rFonts w:ascii="Times New Roman" w:hAnsi="Times New Roman"/>
          <w:kern w:val="24"/>
          <w:sz w:val="24"/>
          <w:szCs w:val="20"/>
        </w:rPr>
      </w:pPr>
      <w:r w:rsidRPr="000C5A55">
        <w:rPr>
          <w:rFonts w:ascii="Times New Roman" w:hAnsi="Times New Roman"/>
          <w:kern w:val="24"/>
          <w:sz w:val="24"/>
          <w:szCs w:val="20"/>
        </w:rPr>
        <w:t>határidő: határozat elfogadását követően azonnal</w:t>
      </w:r>
    </w:p>
    <w:p w:rsidR="00343C18" w:rsidRDefault="00343C18" w:rsidP="00343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017" w:rsidRPr="00611AC1" w:rsidRDefault="00DC5017" w:rsidP="00343C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C18" w:rsidRPr="00343C18" w:rsidRDefault="00343C18" w:rsidP="00343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11AC1">
        <w:rPr>
          <w:rFonts w:ascii="Times New Roman" w:hAnsi="Times New Roman"/>
          <w:bCs/>
          <w:sz w:val="24"/>
          <w:szCs w:val="24"/>
          <w:u w:val="single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43C18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„Mosonmagyaróvárért Emlékérem” díj adományozása</w:t>
      </w:r>
    </w:p>
    <w:p w:rsidR="00343C18" w:rsidRPr="00343C18" w:rsidRDefault="00343C18" w:rsidP="00343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343C18" w:rsidRPr="00343C18" w:rsidRDefault="00343C18" w:rsidP="00343C18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621EB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/2023. (IV.27.) Kt. határozat</w:t>
      </w:r>
    </w:p>
    <w:p w:rsidR="00343C18" w:rsidRDefault="00343C18" w:rsidP="007D0C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Mosonmagyaróvár Város Önkormányzat Képviselő-testülete „Mosonmagyaróvárért Emlékérem” díjat adományoz </w:t>
      </w:r>
    </w:p>
    <w:p w:rsidR="00343C18" w:rsidRDefault="00343C18" w:rsidP="00343C18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KERESZTÉNY GYULA</w:t>
      </w:r>
    </w:p>
    <w:p w:rsidR="00343C18" w:rsidRDefault="00343C18" w:rsidP="00343C18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Kislaptáros Népzenekar vezetője,</w:t>
      </w:r>
    </w:p>
    <w:p w:rsidR="00343C18" w:rsidRDefault="00343C18" w:rsidP="00343C18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Fehér Ló Közösségi Ház intézményvezetője részére</w:t>
      </w:r>
    </w:p>
    <w:p w:rsidR="00C94934" w:rsidRDefault="00C94934" w:rsidP="00C949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C18" w:rsidRDefault="00343C18" w:rsidP="007D0C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szigetközi dallam- és folklórvilág kutatása, a népzenei hagyományok ápolása, a helyi értékek megőrzése érdekében végzett alkotó tevékenysége és követend</w:t>
      </w:r>
      <w:bookmarkStart w:id="7" w:name="_GoBack"/>
      <w:bookmarkEnd w:id="7"/>
      <w:r>
        <w:rPr>
          <w:rFonts w:ascii="Times New Roman" w:hAnsi="Times New Roman"/>
          <w:sz w:val="24"/>
          <w:szCs w:val="24"/>
        </w:rPr>
        <w:t>ő például szolgáló értékes életútja elismeréseként.</w:t>
      </w:r>
    </w:p>
    <w:p w:rsidR="004C3A7A" w:rsidRDefault="00343C18" w:rsidP="00343C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díj átadására 2023. május 18. napján, a Képviselő-testület ülésén kerül sor.</w:t>
      </w:r>
    </w:p>
    <w:p w:rsidR="004C3A7A" w:rsidRDefault="004C3A7A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B1F53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3746AE" w:rsidRPr="001B1F53" w:rsidRDefault="003746AE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C3A7A" w:rsidRPr="001B1F53" w:rsidRDefault="004C3A7A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3A7A" w:rsidRPr="001B1F53" w:rsidRDefault="001B1F53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eading=h.3znysh7" w:colFirst="0" w:colLast="0"/>
      <w:bookmarkEnd w:id="8"/>
      <w:r w:rsidRPr="001B1F53">
        <w:rPr>
          <w:rFonts w:ascii="Times New Roman" w:hAnsi="Times New Roman"/>
          <w:b/>
          <w:bCs/>
          <w:sz w:val="24"/>
          <w:szCs w:val="24"/>
        </w:rPr>
        <w:t xml:space="preserve">13/2023. (IV.28.) </w:t>
      </w:r>
      <w:r w:rsidR="004C3A7A" w:rsidRPr="001B1F53">
        <w:rPr>
          <w:rFonts w:ascii="Times New Roman" w:hAnsi="Times New Roman"/>
          <w:b/>
          <w:color w:val="000000"/>
          <w:sz w:val="24"/>
          <w:szCs w:val="24"/>
        </w:rPr>
        <w:t xml:space="preserve">önkormányzati rendelet </w:t>
      </w:r>
      <w:r w:rsidR="004C3A7A" w:rsidRPr="001B1F53">
        <w:rPr>
          <w:rFonts w:ascii="Times New Roman" w:hAnsi="Times New Roman"/>
          <w:b/>
          <w:color w:val="000000"/>
          <w:sz w:val="24"/>
          <w:szCs w:val="24"/>
        </w:rPr>
        <w:tab/>
      </w:r>
      <w:r w:rsidRPr="001B1F53">
        <w:rPr>
          <w:rFonts w:ascii="Times New Roman" w:hAnsi="Times New Roman"/>
          <w:bCs/>
          <w:sz w:val="24"/>
          <w:szCs w:val="24"/>
        </w:rPr>
        <w:t>a lakások és helyiségek bérletéről szóló 24/2021. (VI.25.) önkormányzati rendelet módosításáról</w:t>
      </w:r>
    </w:p>
    <w:p w:rsidR="004C3A7A" w:rsidRPr="001B1F53" w:rsidRDefault="004C3A7A" w:rsidP="004C3A7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3A7A" w:rsidRPr="001B1F53" w:rsidRDefault="001B1F53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  <w:r w:rsidRPr="001B1F53">
        <w:rPr>
          <w:rFonts w:ascii="Times New Roman" w:hAnsi="Times New Roman"/>
          <w:b/>
          <w:sz w:val="24"/>
        </w:rPr>
        <w:t>14/2023. (IV.28.)</w:t>
      </w:r>
      <w:r w:rsidRPr="001B1F53">
        <w:rPr>
          <w:rFonts w:ascii="Times New Roman" w:hAnsi="Times New Roman"/>
          <w:sz w:val="24"/>
        </w:rPr>
        <w:t xml:space="preserve"> </w:t>
      </w:r>
      <w:r w:rsidR="004C3A7A" w:rsidRPr="001B1F53">
        <w:rPr>
          <w:rFonts w:ascii="Times New Roman" w:hAnsi="Times New Roman"/>
          <w:b/>
          <w:color w:val="000000"/>
          <w:sz w:val="24"/>
          <w:szCs w:val="24"/>
        </w:rPr>
        <w:t xml:space="preserve">önkormányzati rendelet </w:t>
      </w:r>
      <w:r w:rsidR="004C3A7A" w:rsidRPr="001B1F53">
        <w:rPr>
          <w:rFonts w:ascii="Times New Roman" w:hAnsi="Times New Roman"/>
          <w:b/>
          <w:color w:val="000000"/>
          <w:sz w:val="24"/>
          <w:szCs w:val="24"/>
        </w:rPr>
        <w:tab/>
      </w:r>
      <w:r w:rsidRPr="001B1F53">
        <w:rPr>
          <w:rFonts w:ascii="Times New Roman" w:hAnsi="Times New Roman"/>
          <w:sz w:val="24"/>
        </w:rPr>
        <w:t>a közterület használatáról szóló 18/2017. (IV.28.) önkormányzati rendelet módosításáról</w:t>
      </w:r>
      <w:r w:rsidR="004C3A7A" w:rsidRPr="001B1F5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3A7A" w:rsidRPr="004C3A7A" w:rsidRDefault="004C3A7A" w:rsidP="004C3A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0" w:hanging="49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C18" w:rsidRPr="00343C18" w:rsidRDefault="00343C18" w:rsidP="00343C18">
      <w:pPr>
        <w:rPr>
          <w:rFonts w:ascii="Times New Roman" w:hAnsi="Times New Roman"/>
          <w:sz w:val="24"/>
          <w:szCs w:val="24"/>
        </w:rPr>
      </w:pPr>
    </w:p>
    <w:p w:rsidR="00343C18" w:rsidRDefault="00343C18" w:rsidP="00343C18">
      <w:pPr>
        <w:pStyle w:val="FCm"/>
        <w:spacing w:before="0" w:after="0"/>
        <w:jc w:val="both"/>
        <w:rPr>
          <w:sz w:val="24"/>
        </w:rPr>
      </w:pPr>
    </w:p>
    <w:sectPr w:rsidR="00343C18" w:rsidSect="00E81D74">
      <w:headerReference w:type="even" r:id="rId10"/>
      <w:headerReference w:type="default" r:id="rId11"/>
      <w:pgSz w:w="11906" w:h="16838"/>
      <w:pgMar w:top="1417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551" w:rsidRDefault="00CB6551">
      <w:pPr>
        <w:spacing w:after="0" w:line="240" w:lineRule="auto"/>
      </w:pPr>
      <w:r>
        <w:separator/>
      </w:r>
    </w:p>
  </w:endnote>
  <w:endnote w:type="continuationSeparator" w:id="0">
    <w:p w:rsidR="00CB6551" w:rsidRDefault="00CB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551" w:rsidRDefault="00CB6551">
      <w:pPr>
        <w:spacing w:after="0" w:line="240" w:lineRule="auto"/>
      </w:pPr>
      <w:r>
        <w:separator/>
      </w:r>
    </w:p>
  </w:footnote>
  <w:footnote w:type="continuationSeparator" w:id="0">
    <w:p w:rsidR="00CB6551" w:rsidRDefault="00CB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8F9" w:rsidRDefault="00E778F9" w:rsidP="00E81D7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78F9" w:rsidRDefault="00E778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083213"/>
      <w:docPartObj>
        <w:docPartGallery w:val="Page Numbers (Top of Page)"/>
        <w:docPartUnique/>
      </w:docPartObj>
    </w:sdtPr>
    <w:sdtEndPr/>
    <w:sdtContent>
      <w:p w:rsidR="00E23431" w:rsidRDefault="00E2343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E23431" w:rsidRDefault="00E234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C3D"/>
    <w:multiLevelType w:val="multilevel"/>
    <w:tmpl w:val="44BAF12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E15FA0"/>
    <w:multiLevelType w:val="hybridMultilevel"/>
    <w:tmpl w:val="8D8CD6BC"/>
    <w:lvl w:ilvl="0" w:tplc="114CF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F1921"/>
    <w:multiLevelType w:val="hybridMultilevel"/>
    <w:tmpl w:val="AEEC24F6"/>
    <w:lvl w:ilvl="0" w:tplc="8C541A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2F036B"/>
    <w:multiLevelType w:val="hybridMultilevel"/>
    <w:tmpl w:val="58F4F88A"/>
    <w:lvl w:ilvl="0" w:tplc="4BD23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4855"/>
    <w:multiLevelType w:val="hybridMultilevel"/>
    <w:tmpl w:val="E402E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4247A1"/>
    <w:multiLevelType w:val="hybridMultilevel"/>
    <w:tmpl w:val="49522E6E"/>
    <w:lvl w:ilvl="0" w:tplc="7816864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90E8D"/>
    <w:multiLevelType w:val="hybridMultilevel"/>
    <w:tmpl w:val="3CBC6C92"/>
    <w:lvl w:ilvl="0" w:tplc="68B45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076EEE"/>
    <w:multiLevelType w:val="hybridMultilevel"/>
    <w:tmpl w:val="830E4A20"/>
    <w:lvl w:ilvl="0" w:tplc="496877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62997"/>
    <w:multiLevelType w:val="hybridMultilevel"/>
    <w:tmpl w:val="3BCC8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224FAB"/>
    <w:multiLevelType w:val="hybridMultilevel"/>
    <w:tmpl w:val="389417AA"/>
    <w:lvl w:ilvl="0" w:tplc="9104D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E743A"/>
    <w:multiLevelType w:val="hybridMultilevel"/>
    <w:tmpl w:val="525AC4CC"/>
    <w:lvl w:ilvl="0" w:tplc="D8CCB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51974"/>
    <w:multiLevelType w:val="hybridMultilevel"/>
    <w:tmpl w:val="40C42A5E"/>
    <w:lvl w:ilvl="0" w:tplc="B0262A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2B4B"/>
    <w:multiLevelType w:val="hybridMultilevel"/>
    <w:tmpl w:val="E0CEF966"/>
    <w:lvl w:ilvl="0" w:tplc="A96E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782526"/>
    <w:multiLevelType w:val="hybridMultilevel"/>
    <w:tmpl w:val="E0CEF966"/>
    <w:lvl w:ilvl="0" w:tplc="A96E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3E3E"/>
    <w:multiLevelType w:val="hybridMultilevel"/>
    <w:tmpl w:val="A000B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D29EF"/>
    <w:multiLevelType w:val="hybridMultilevel"/>
    <w:tmpl w:val="51FEE376"/>
    <w:lvl w:ilvl="0" w:tplc="0BDEB90A">
      <w:start w:val="1"/>
      <w:numFmt w:val="decimal"/>
      <w:pStyle w:val="Felsorols2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A94F7C"/>
    <w:multiLevelType w:val="hybridMultilevel"/>
    <w:tmpl w:val="E81C0BB2"/>
    <w:lvl w:ilvl="0" w:tplc="B0262A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2F7EFE"/>
    <w:multiLevelType w:val="hybridMultilevel"/>
    <w:tmpl w:val="76D41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14"/>
  </w:num>
  <w:num w:numId="5">
    <w:abstractNumId w:val="20"/>
  </w:num>
  <w:num w:numId="6">
    <w:abstractNumId w:val="2"/>
  </w:num>
  <w:num w:numId="7">
    <w:abstractNumId w:val="11"/>
  </w:num>
  <w:num w:numId="8">
    <w:abstractNumId w:val="5"/>
  </w:num>
  <w:num w:numId="9">
    <w:abstractNumId w:val="19"/>
  </w:num>
  <w:num w:numId="10">
    <w:abstractNumId w:val="0"/>
  </w:num>
  <w:num w:numId="11">
    <w:abstractNumId w:val="1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17"/>
  </w:num>
  <w:num w:numId="17">
    <w:abstractNumId w:val="10"/>
  </w:num>
  <w:num w:numId="18">
    <w:abstractNumId w:val="1"/>
  </w:num>
  <w:num w:numId="19">
    <w:abstractNumId w:val="2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2"/>
  </w:num>
  <w:num w:numId="23">
    <w:abstractNumId w:val="9"/>
  </w:num>
  <w:num w:numId="24">
    <w:abstractNumId w:val="8"/>
  </w:num>
  <w:num w:numId="25">
    <w:abstractNumId w:val="24"/>
  </w:num>
  <w:num w:numId="26">
    <w:abstractNumId w:val="16"/>
  </w:num>
  <w:num w:numId="2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74"/>
    <w:rsid w:val="000149AA"/>
    <w:rsid w:val="00055531"/>
    <w:rsid w:val="00075F5E"/>
    <w:rsid w:val="00077B81"/>
    <w:rsid w:val="00093246"/>
    <w:rsid w:val="000A6AE8"/>
    <w:rsid w:val="000C5A55"/>
    <w:rsid w:val="000E444C"/>
    <w:rsid w:val="000F3A88"/>
    <w:rsid w:val="000F4BE1"/>
    <w:rsid w:val="00103B53"/>
    <w:rsid w:val="00134E92"/>
    <w:rsid w:val="001621B1"/>
    <w:rsid w:val="00192C97"/>
    <w:rsid w:val="001B1F53"/>
    <w:rsid w:val="001B3B13"/>
    <w:rsid w:val="001C129E"/>
    <w:rsid w:val="001C2882"/>
    <w:rsid w:val="001D7A0E"/>
    <w:rsid w:val="001F10CB"/>
    <w:rsid w:val="001F2974"/>
    <w:rsid w:val="001F2B94"/>
    <w:rsid w:val="001F49AC"/>
    <w:rsid w:val="00206DE6"/>
    <w:rsid w:val="00207EFA"/>
    <w:rsid w:val="00214376"/>
    <w:rsid w:val="0021569E"/>
    <w:rsid w:val="00222703"/>
    <w:rsid w:val="0022353A"/>
    <w:rsid w:val="00232E6E"/>
    <w:rsid w:val="002561FF"/>
    <w:rsid w:val="002632AD"/>
    <w:rsid w:val="00263912"/>
    <w:rsid w:val="002667A5"/>
    <w:rsid w:val="002729AA"/>
    <w:rsid w:val="002A14D5"/>
    <w:rsid w:val="002B126F"/>
    <w:rsid w:val="002C52FE"/>
    <w:rsid w:val="002E7E69"/>
    <w:rsid w:val="003120E3"/>
    <w:rsid w:val="00336AB0"/>
    <w:rsid w:val="00343C18"/>
    <w:rsid w:val="003624A4"/>
    <w:rsid w:val="003746AE"/>
    <w:rsid w:val="003960B4"/>
    <w:rsid w:val="003D01EC"/>
    <w:rsid w:val="003E697B"/>
    <w:rsid w:val="00405B2B"/>
    <w:rsid w:val="00441749"/>
    <w:rsid w:val="004672DC"/>
    <w:rsid w:val="00487EAB"/>
    <w:rsid w:val="004C3A7A"/>
    <w:rsid w:val="004D6C72"/>
    <w:rsid w:val="0051793F"/>
    <w:rsid w:val="00522645"/>
    <w:rsid w:val="00533E83"/>
    <w:rsid w:val="005C1F6A"/>
    <w:rsid w:val="005C58C4"/>
    <w:rsid w:val="005E362F"/>
    <w:rsid w:val="005F326F"/>
    <w:rsid w:val="00611AC1"/>
    <w:rsid w:val="00621EBE"/>
    <w:rsid w:val="0068337F"/>
    <w:rsid w:val="006A1D6B"/>
    <w:rsid w:val="006B0B67"/>
    <w:rsid w:val="006C0CDD"/>
    <w:rsid w:val="006C2B94"/>
    <w:rsid w:val="006F0ADC"/>
    <w:rsid w:val="00730EC6"/>
    <w:rsid w:val="00737A0C"/>
    <w:rsid w:val="007526B7"/>
    <w:rsid w:val="00756605"/>
    <w:rsid w:val="00762E3E"/>
    <w:rsid w:val="007B3174"/>
    <w:rsid w:val="007B629B"/>
    <w:rsid w:val="007B7D80"/>
    <w:rsid w:val="007D0C02"/>
    <w:rsid w:val="007D466C"/>
    <w:rsid w:val="007D4EA0"/>
    <w:rsid w:val="007E18C5"/>
    <w:rsid w:val="007E1DE6"/>
    <w:rsid w:val="007E5F4E"/>
    <w:rsid w:val="00802F44"/>
    <w:rsid w:val="00822F80"/>
    <w:rsid w:val="00830CB8"/>
    <w:rsid w:val="00851815"/>
    <w:rsid w:val="00857ABC"/>
    <w:rsid w:val="00896513"/>
    <w:rsid w:val="008A5AB9"/>
    <w:rsid w:val="008A5F89"/>
    <w:rsid w:val="008C0F68"/>
    <w:rsid w:val="008C7652"/>
    <w:rsid w:val="008E751F"/>
    <w:rsid w:val="009060C1"/>
    <w:rsid w:val="00933D08"/>
    <w:rsid w:val="00965A7C"/>
    <w:rsid w:val="009858FD"/>
    <w:rsid w:val="00994EC8"/>
    <w:rsid w:val="009B2739"/>
    <w:rsid w:val="009B4B98"/>
    <w:rsid w:val="009B7BB7"/>
    <w:rsid w:val="009E5D3D"/>
    <w:rsid w:val="009F1E83"/>
    <w:rsid w:val="00A06602"/>
    <w:rsid w:val="00A1422F"/>
    <w:rsid w:val="00A230B3"/>
    <w:rsid w:val="00A24BE4"/>
    <w:rsid w:val="00A64B08"/>
    <w:rsid w:val="00A652E6"/>
    <w:rsid w:val="00A67240"/>
    <w:rsid w:val="00A712B1"/>
    <w:rsid w:val="00A936E3"/>
    <w:rsid w:val="00A965B2"/>
    <w:rsid w:val="00AA4B9B"/>
    <w:rsid w:val="00AC197E"/>
    <w:rsid w:val="00AC6A8B"/>
    <w:rsid w:val="00AE2B7B"/>
    <w:rsid w:val="00AE58E2"/>
    <w:rsid w:val="00B019D7"/>
    <w:rsid w:val="00B03193"/>
    <w:rsid w:val="00B06FBF"/>
    <w:rsid w:val="00B36BC1"/>
    <w:rsid w:val="00B5674F"/>
    <w:rsid w:val="00B71B61"/>
    <w:rsid w:val="00BC019B"/>
    <w:rsid w:val="00BC7A92"/>
    <w:rsid w:val="00BD1E08"/>
    <w:rsid w:val="00BD2F66"/>
    <w:rsid w:val="00C23772"/>
    <w:rsid w:val="00C55E6A"/>
    <w:rsid w:val="00C645DE"/>
    <w:rsid w:val="00C84357"/>
    <w:rsid w:val="00C94934"/>
    <w:rsid w:val="00C9505A"/>
    <w:rsid w:val="00CA4C44"/>
    <w:rsid w:val="00CB48D9"/>
    <w:rsid w:val="00CB6551"/>
    <w:rsid w:val="00CC28A7"/>
    <w:rsid w:val="00CE0341"/>
    <w:rsid w:val="00D1532C"/>
    <w:rsid w:val="00D24A3A"/>
    <w:rsid w:val="00D33216"/>
    <w:rsid w:val="00D44525"/>
    <w:rsid w:val="00D823B2"/>
    <w:rsid w:val="00D8489D"/>
    <w:rsid w:val="00D87C70"/>
    <w:rsid w:val="00DC2F58"/>
    <w:rsid w:val="00DC5017"/>
    <w:rsid w:val="00DD040A"/>
    <w:rsid w:val="00DD6E10"/>
    <w:rsid w:val="00E17A55"/>
    <w:rsid w:val="00E23431"/>
    <w:rsid w:val="00E2348D"/>
    <w:rsid w:val="00E349C3"/>
    <w:rsid w:val="00E667F4"/>
    <w:rsid w:val="00E773D7"/>
    <w:rsid w:val="00E778F9"/>
    <w:rsid w:val="00E81D74"/>
    <w:rsid w:val="00E977CA"/>
    <w:rsid w:val="00EA64FB"/>
    <w:rsid w:val="00F06AE2"/>
    <w:rsid w:val="00F4630E"/>
    <w:rsid w:val="00F623A3"/>
    <w:rsid w:val="00FD1D89"/>
    <w:rsid w:val="00FD319F"/>
    <w:rsid w:val="00FD7BFF"/>
    <w:rsid w:val="00FE7EAF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9F8E"/>
  <w15:chartTrackingRefBased/>
  <w15:docId w15:val="{0B667B2C-8292-4FF2-A4E8-8AD8E956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1D74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E81D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81D7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E81D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81D74"/>
    <w:pPr>
      <w:keepNext/>
      <w:spacing w:before="240" w:after="60" w:line="240" w:lineRule="auto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81D74"/>
    <w:rPr>
      <w:rFonts w:ascii="Calibri Light" w:hAnsi="Calibri Light"/>
      <w:b/>
      <w:bCs/>
      <w:kern w:val="32"/>
      <w:sz w:val="32"/>
      <w:szCs w:val="32"/>
      <w:lang w:val="hu-HU" w:eastAsia="hu-HU" w:bidi="ar-SA"/>
    </w:rPr>
  </w:style>
  <w:style w:type="character" w:customStyle="1" w:styleId="Cmsor2Char">
    <w:name w:val="Címsor 2 Char"/>
    <w:link w:val="Cmsor2"/>
    <w:semiHidden/>
    <w:rsid w:val="00E81D74"/>
    <w:rPr>
      <w:rFonts w:ascii="Calibri Light" w:hAnsi="Calibri Light"/>
      <w:b/>
      <w:bCs/>
      <w:i/>
      <w:iCs/>
      <w:sz w:val="28"/>
      <w:szCs w:val="28"/>
      <w:lang w:val="hu-HU" w:eastAsia="hu-HU" w:bidi="ar-SA"/>
    </w:rPr>
  </w:style>
  <w:style w:type="character" w:customStyle="1" w:styleId="Cmsor4Char">
    <w:name w:val="Címsor 4 Char"/>
    <w:link w:val="Cmsor4"/>
    <w:rsid w:val="00E81D74"/>
    <w:rPr>
      <w:rFonts w:ascii="Calibri" w:hAnsi="Calibri"/>
      <w:b/>
      <w:sz w:val="28"/>
      <w:szCs w:val="22"/>
      <w:lang w:val="hu-HU" w:eastAsia="hu-HU" w:bidi="ar-SA"/>
    </w:r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E81D74"/>
    <w:pPr>
      <w:tabs>
        <w:tab w:val="center" w:pos="4536"/>
        <w:tab w:val="right" w:pos="9072"/>
      </w:tabs>
      <w:spacing w:after="0" w:line="240" w:lineRule="auto"/>
    </w:pPr>
    <w:rPr>
      <w:sz w:val="24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link w:val="lfej"/>
    <w:uiPriority w:val="99"/>
    <w:rsid w:val="00E81D74"/>
    <w:rPr>
      <w:rFonts w:ascii="Calibri" w:hAnsi="Calibri"/>
      <w:sz w:val="24"/>
      <w:szCs w:val="22"/>
      <w:lang w:val="x-none" w:eastAsia="hu-HU" w:bidi="ar-SA"/>
    </w:rPr>
  </w:style>
  <w:style w:type="character" w:styleId="Oldalszm">
    <w:name w:val="page number"/>
    <w:rsid w:val="00E81D74"/>
    <w:rPr>
      <w:rFonts w:cs="Times New Roman"/>
    </w:rPr>
  </w:style>
  <w:style w:type="paragraph" w:customStyle="1" w:styleId="Szvegtrzsbehzssal1">
    <w:name w:val="Szövegtörzs behúzással1"/>
    <w:basedOn w:val="Norml"/>
    <w:link w:val="BodyTextIndentChar"/>
    <w:semiHidden/>
    <w:rsid w:val="00E81D74"/>
    <w:pPr>
      <w:spacing w:after="120" w:line="240" w:lineRule="auto"/>
      <w:ind w:left="283"/>
    </w:pPr>
    <w:rPr>
      <w:sz w:val="24"/>
      <w:lang w:val="en-GB" w:eastAsia="en-US"/>
    </w:rPr>
  </w:style>
  <w:style w:type="character" w:customStyle="1" w:styleId="BodyTextIndentChar">
    <w:name w:val="Body Text Indent Char"/>
    <w:link w:val="Szvegtrzsbehzssal1"/>
    <w:semiHidden/>
    <w:rsid w:val="00E81D74"/>
    <w:rPr>
      <w:rFonts w:ascii="Calibri" w:hAnsi="Calibri"/>
      <w:sz w:val="24"/>
      <w:szCs w:val="22"/>
      <w:lang w:val="en-GB" w:eastAsia="en-US" w:bidi="ar-SA"/>
    </w:rPr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"/>
    <w:basedOn w:val="Norml"/>
    <w:link w:val="ListParagraphChar"/>
    <w:rsid w:val="00E81D74"/>
    <w:pPr>
      <w:spacing w:after="0" w:line="240" w:lineRule="auto"/>
      <w:ind w:left="720"/>
      <w:contextualSpacing/>
    </w:pPr>
  </w:style>
  <w:style w:type="character" w:customStyle="1" w:styleId="ListParagraphChar">
    <w:name w:val="List Paragraph Char"/>
    <w:aliases w:val="lista_2 Char,Színes lista – 1. jelölőszín1 Char,Welt L Char,List Paragraph à moi Char,Számozott lista 1 Char,Eszeri felsorolás Char,Bullet List Char,FooterText Char,numbered Char,Paragraphe de liste1 Char,Bulletr List Paragraph Char"/>
    <w:link w:val="Listaszerbekezds1"/>
    <w:rsid w:val="00E81D74"/>
    <w:rPr>
      <w:rFonts w:ascii="Calibri" w:hAnsi="Calibri"/>
      <w:sz w:val="22"/>
      <w:szCs w:val="22"/>
      <w:lang w:val="hu-HU" w:eastAsia="hu-HU" w:bidi="ar-SA"/>
    </w:rPr>
  </w:style>
  <w:style w:type="paragraph" w:customStyle="1" w:styleId="Listaszerbekezds2">
    <w:name w:val="Listaszerű bekezdés2"/>
    <w:aliases w:val="Parágrafo da Lista1,List Paragraph2,List Paragraph21,Párrafo de lista1,Listaszerû bekezdés5,LISTA,Dot pt,No Spacing1,lista,Bullet_1"/>
    <w:basedOn w:val="Norml"/>
    <w:rsid w:val="00E81D74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81D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Cm">
    <w:name w:val="FôCím"/>
    <w:basedOn w:val="Norml"/>
    <w:uiPriority w:val="99"/>
    <w:rsid w:val="00E81D74"/>
    <w:pPr>
      <w:keepNext/>
      <w:suppressAutoHyphens/>
      <w:spacing w:before="480" w:after="240" w:line="240" w:lineRule="auto"/>
      <w:jc w:val="center"/>
    </w:pPr>
    <w:rPr>
      <w:rFonts w:ascii="Times New Roman" w:hAnsi="Times New Roman"/>
      <w:b/>
      <w:sz w:val="28"/>
      <w:szCs w:val="24"/>
      <w:lang w:eastAsia="ar-SA"/>
    </w:rPr>
  </w:style>
  <w:style w:type="paragraph" w:styleId="Jegyzetszveg">
    <w:name w:val="annotation text"/>
    <w:basedOn w:val="Norml"/>
    <w:link w:val="JegyzetszvegChar"/>
    <w:semiHidden/>
    <w:rsid w:val="00E81D74"/>
    <w:pPr>
      <w:spacing w:after="0" w:line="240" w:lineRule="auto"/>
    </w:pPr>
  </w:style>
  <w:style w:type="character" w:customStyle="1" w:styleId="JegyzetszvegChar">
    <w:name w:val="Jegyzetszöveg Char"/>
    <w:link w:val="Jegyzetszveg"/>
    <w:semiHidden/>
    <w:rsid w:val="00E81D74"/>
    <w:rPr>
      <w:rFonts w:ascii="Calibri" w:hAnsi="Calibri"/>
      <w:sz w:val="22"/>
      <w:szCs w:val="22"/>
      <w:lang w:val="hu-HU" w:eastAsia="hu-HU" w:bidi="ar-SA"/>
    </w:rPr>
  </w:style>
  <w:style w:type="character" w:customStyle="1" w:styleId="CsakszvegChar">
    <w:name w:val="Csak szöveg Char"/>
    <w:link w:val="Csakszveg"/>
    <w:rsid w:val="00E81D74"/>
    <w:rPr>
      <w:rFonts w:ascii="Calibri" w:eastAsia="Calibri" w:hAnsi="Calibri"/>
      <w:sz w:val="22"/>
      <w:szCs w:val="22"/>
      <w:lang w:val="hu-HU" w:eastAsia="hu-HU" w:bidi="ar-SA"/>
    </w:rPr>
  </w:style>
  <w:style w:type="paragraph" w:styleId="Csakszveg">
    <w:name w:val="Plain Text"/>
    <w:basedOn w:val="Norml"/>
    <w:link w:val="CsakszvegChar"/>
    <w:semiHidden/>
    <w:rsid w:val="00E81D74"/>
    <w:pPr>
      <w:spacing w:after="0" w:line="240" w:lineRule="auto"/>
    </w:pPr>
    <w:rPr>
      <w:rFonts w:eastAsia="Calibri"/>
    </w:rPr>
  </w:style>
  <w:style w:type="paragraph" w:styleId="Nincstrkz">
    <w:name w:val="No Spacing"/>
    <w:qFormat/>
    <w:rsid w:val="00E81D74"/>
    <w:rPr>
      <w:rFonts w:ascii="Calibri" w:eastAsia="Calibri" w:hAnsi="Calibri"/>
      <w:sz w:val="22"/>
      <w:szCs w:val="22"/>
      <w:lang w:eastAsia="en-US"/>
    </w:rPr>
  </w:style>
  <w:style w:type="paragraph" w:customStyle="1" w:styleId="Nincstrkz1">
    <w:name w:val="Nincs térköz1"/>
    <w:link w:val="NoSpacingChar"/>
    <w:rsid w:val="00E81D74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incstrkz1"/>
    <w:rsid w:val="00E81D74"/>
    <w:rPr>
      <w:rFonts w:ascii="Calibri" w:hAnsi="Calibri" w:cs="Calibri"/>
      <w:sz w:val="22"/>
      <w:szCs w:val="22"/>
      <w:lang w:val="hu-HU" w:eastAsia="en-US" w:bidi="ar-SA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E81D74"/>
    <w:pPr>
      <w:ind w:left="720"/>
      <w:contextualSpacing/>
    </w:pPr>
    <w:rPr>
      <w:rFonts w:eastAsia="Calibri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34"/>
    <w:qFormat/>
    <w:rsid w:val="00E81D74"/>
    <w:rPr>
      <w:rFonts w:ascii="Calibri" w:eastAsia="Calibri" w:hAnsi="Calibri"/>
      <w:sz w:val="22"/>
      <w:szCs w:val="22"/>
      <w:lang w:val="hu-HU" w:eastAsia="en-US" w:bidi="ar-SA"/>
    </w:rPr>
  </w:style>
  <w:style w:type="paragraph" w:styleId="Buborkszveg">
    <w:name w:val="Balloon Text"/>
    <w:basedOn w:val="Norml"/>
    <w:link w:val="BuborkszvegChar"/>
    <w:semiHidden/>
    <w:rsid w:val="00E8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rsid w:val="00E81D74"/>
    <w:rPr>
      <w:rFonts w:ascii="Tahoma" w:hAnsi="Tahoma" w:cs="Tahoma"/>
      <w:sz w:val="16"/>
      <w:szCs w:val="16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E81D74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E81D74"/>
    <w:rPr>
      <w:rFonts w:ascii="Calibri" w:hAnsi="Calibri"/>
      <w:sz w:val="22"/>
      <w:szCs w:val="22"/>
      <w:lang w:val="x-none" w:eastAsia="hu-HU" w:bidi="ar-SA"/>
    </w:rPr>
  </w:style>
  <w:style w:type="paragraph" w:styleId="llb">
    <w:name w:val="footer"/>
    <w:basedOn w:val="Norml"/>
    <w:link w:val="llbChar"/>
    <w:uiPriority w:val="99"/>
    <w:unhideWhenUsed/>
    <w:rsid w:val="00E81D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81D74"/>
    <w:rPr>
      <w:rFonts w:ascii="Calibri" w:hAnsi="Calibri"/>
      <w:sz w:val="22"/>
      <w:szCs w:val="22"/>
      <w:lang w:val="hu-HU" w:eastAsia="hu-HU" w:bidi="ar-SA"/>
    </w:rPr>
  </w:style>
  <w:style w:type="paragraph" w:styleId="Felsorols2">
    <w:name w:val="List Bullet 2"/>
    <w:basedOn w:val="Norml"/>
    <w:autoRedefine/>
    <w:rsid w:val="00E81D74"/>
    <w:pPr>
      <w:numPr>
        <w:numId w:val="1"/>
      </w:numPr>
    </w:pPr>
  </w:style>
  <w:style w:type="character" w:styleId="Hiperhivatkozs">
    <w:name w:val="Hyperlink"/>
    <w:rsid w:val="00E81D74"/>
    <w:rPr>
      <w:color w:val="0000FF"/>
      <w:u w:val="single"/>
    </w:rPr>
  </w:style>
  <w:style w:type="paragraph" w:styleId="Szvegtrzs">
    <w:name w:val="Body Text"/>
    <w:basedOn w:val="Norml"/>
    <w:rsid w:val="00E81D74"/>
    <w:pPr>
      <w:spacing w:after="120"/>
    </w:pPr>
  </w:style>
  <w:style w:type="character" w:customStyle="1" w:styleId="adoszam">
    <w:name w:val="adoszam"/>
    <w:rsid w:val="00E81D74"/>
    <w:rPr>
      <w:rFonts w:cs="Times New Roman"/>
    </w:rPr>
  </w:style>
  <w:style w:type="character" w:customStyle="1" w:styleId="HeaderChar">
    <w:name w:val="Header Char"/>
    <w:rsid w:val="00E81D74"/>
    <w:rPr>
      <w:rFonts w:ascii="Times New Roman" w:hAnsi="Times New Roman" w:cs="Times New Roman"/>
      <w:kern w:val="24"/>
      <w:sz w:val="20"/>
      <w:szCs w:val="20"/>
      <w:lang w:val="x-none" w:eastAsia="hu-HU"/>
    </w:rPr>
  </w:style>
  <w:style w:type="paragraph" w:styleId="NormlWeb">
    <w:name w:val="Normal (Web)"/>
    <w:basedOn w:val="Norml"/>
    <w:rsid w:val="00E81D74"/>
    <w:pPr>
      <w:spacing w:after="20" w:line="240" w:lineRule="auto"/>
      <w:ind w:firstLine="18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szekhely">
    <w:name w:val="szekhely"/>
    <w:rsid w:val="00E81D74"/>
    <w:rPr>
      <w:rFonts w:cs="Times New Roman"/>
    </w:rPr>
  </w:style>
  <w:style w:type="paragraph" w:customStyle="1" w:styleId="m-3839135774751994913msoheader">
    <w:name w:val="m_-3839135774751994913msoheader"/>
    <w:basedOn w:val="Norml"/>
    <w:rsid w:val="00E81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msbkh">
    <w:name w:val="ams bkh"/>
    <w:basedOn w:val="Bekezdsalapbettpusa"/>
    <w:rsid w:val="00E81D74"/>
  </w:style>
  <w:style w:type="character" w:customStyle="1" w:styleId="amsbkg">
    <w:name w:val="ams bkg"/>
    <w:basedOn w:val="Bekezdsalapbettpusa"/>
    <w:rsid w:val="00E81D74"/>
  </w:style>
  <w:style w:type="character" w:customStyle="1" w:styleId="hb">
    <w:name w:val="hb"/>
    <w:basedOn w:val="Bekezdsalapbettpusa"/>
    <w:rsid w:val="00E81D74"/>
  </w:style>
  <w:style w:type="character" w:customStyle="1" w:styleId="g2">
    <w:name w:val="g2"/>
    <w:basedOn w:val="Bekezdsalapbettpusa"/>
    <w:rsid w:val="00E81D74"/>
  </w:style>
  <w:style w:type="paragraph" w:styleId="Lista">
    <w:name w:val="List"/>
    <w:basedOn w:val="Norml"/>
    <w:rsid w:val="00E81D74"/>
    <w:pPr>
      <w:ind w:left="283" w:hanging="283"/>
    </w:pPr>
  </w:style>
  <w:style w:type="paragraph" w:styleId="Lista2">
    <w:name w:val="List 2"/>
    <w:basedOn w:val="Norml"/>
    <w:rsid w:val="00E81D74"/>
    <w:pPr>
      <w:ind w:left="566" w:hanging="283"/>
    </w:pPr>
  </w:style>
  <w:style w:type="paragraph" w:styleId="Lista3">
    <w:name w:val="List 3"/>
    <w:basedOn w:val="Norml"/>
    <w:rsid w:val="00E81D74"/>
    <w:pPr>
      <w:ind w:left="849" w:hanging="283"/>
    </w:pPr>
  </w:style>
  <w:style w:type="paragraph" w:styleId="Listafolytatsa">
    <w:name w:val="List Continue"/>
    <w:basedOn w:val="Norml"/>
    <w:rsid w:val="00E81D74"/>
    <w:pPr>
      <w:spacing w:after="120"/>
      <w:ind w:left="283"/>
    </w:pPr>
  </w:style>
  <w:style w:type="paragraph" w:styleId="Listafolytatsa2">
    <w:name w:val="List Continue 2"/>
    <w:basedOn w:val="Norml"/>
    <w:rsid w:val="00E81D74"/>
    <w:pPr>
      <w:spacing w:after="120"/>
      <w:ind w:left="566"/>
    </w:pPr>
  </w:style>
  <w:style w:type="paragraph" w:styleId="Cm">
    <w:name w:val="Title"/>
    <w:basedOn w:val="Norml"/>
    <w:link w:val="CmChar"/>
    <w:qFormat/>
    <w:rsid w:val="00E81D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behzssal">
    <w:name w:val="Body Text Indent"/>
    <w:basedOn w:val="Norml"/>
    <w:rsid w:val="00E81D74"/>
    <w:pPr>
      <w:spacing w:after="120"/>
      <w:ind w:left="283"/>
    </w:pPr>
  </w:style>
  <w:style w:type="paragraph" w:styleId="Szvegtrzsbehzssal3">
    <w:name w:val="Body Text Indent 3"/>
    <w:basedOn w:val="Norml"/>
    <w:rsid w:val="00E81D74"/>
    <w:pPr>
      <w:spacing w:after="120"/>
      <w:ind w:left="283"/>
    </w:pPr>
    <w:rPr>
      <w:sz w:val="16"/>
      <w:szCs w:val="16"/>
    </w:rPr>
  </w:style>
  <w:style w:type="paragraph" w:customStyle="1" w:styleId="uj">
    <w:name w:val="uj"/>
    <w:basedOn w:val="Norml"/>
    <w:rsid w:val="00E81D7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mChar">
    <w:name w:val="Cím Char"/>
    <w:link w:val="Cm"/>
    <w:rsid w:val="00E81D74"/>
    <w:rPr>
      <w:rFonts w:ascii="Arial" w:hAnsi="Arial" w:cs="Arial"/>
      <w:b/>
      <w:bCs/>
      <w:kern w:val="28"/>
      <w:sz w:val="32"/>
      <w:szCs w:val="32"/>
      <w:lang w:val="hu-HU" w:eastAsia="hu-HU" w:bidi="ar-SA"/>
    </w:rPr>
  </w:style>
  <w:style w:type="character" w:customStyle="1" w:styleId="Bodytext2">
    <w:name w:val="Body text (2)_"/>
    <w:link w:val="Bodytext20"/>
    <w:rsid w:val="003624A4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3624A4"/>
    <w:pPr>
      <w:widowControl w:val="0"/>
      <w:shd w:val="clear" w:color="auto" w:fill="FFFFFF"/>
      <w:spacing w:before="780" w:after="540" w:line="244" w:lineRule="exact"/>
      <w:ind w:hanging="46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nmagyarovar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onmagyaro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221E-68DA-44AD-B1CD-E99F11A5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3837</Words>
  <Characters>31820</Characters>
  <Application>Microsoft Office Word</Application>
  <DocSecurity>0</DocSecurity>
  <Lines>265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Önkormányzat</vt:lpstr>
    </vt:vector>
  </TitlesOfParts>
  <Company>Önkormányzat</Company>
  <LinksUpToDate>false</LinksUpToDate>
  <CharactersWithSpaces>35586</CharactersWithSpaces>
  <SharedDoc>false</SharedDoc>
  <HLinks>
    <vt:vector size="12" baseType="variant"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http://www.mosonmagyarovar.hu/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http://www.mosonmagyarovar.hu/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Önkormányzat</dc:title>
  <dc:subject/>
  <dc:creator>Önkormányzat</dc:creator>
  <cp:keywords/>
  <cp:lastModifiedBy>dr. Vámosi Bettina</cp:lastModifiedBy>
  <cp:revision>12</cp:revision>
  <cp:lastPrinted>2023-03-01T14:50:00Z</cp:lastPrinted>
  <dcterms:created xsi:type="dcterms:W3CDTF">2023-05-25T08:00:00Z</dcterms:created>
  <dcterms:modified xsi:type="dcterms:W3CDTF">2023-05-25T08:55:00Z</dcterms:modified>
</cp:coreProperties>
</file>